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AA" w:rsidRDefault="00DF3284" w:rsidP="00D26538">
      <w:pPr>
        <w:spacing w:afterLines="100" w:after="360" w:line="600" w:lineRule="exact"/>
        <w:jc w:val="center"/>
        <w:rPr>
          <w:rFonts w:ascii="標楷體" w:eastAsia="標楷體" w:hAnsi="標楷體"/>
          <w:b/>
          <w:sz w:val="40"/>
          <w:szCs w:val="40"/>
        </w:rPr>
      </w:pPr>
      <w:r w:rsidRPr="00DF3284">
        <w:rPr>
          <w:rFonts w:ascii="標楷體" w:eastAsia="標楷體" w:hAnsi="標楷體" w:hint="eastAsia"/>
          <w:b/>
          <w:sz w:val="40"/>
          <w:szCs w:val="40"/>
        </w:rPr>
        <w:t>外國人具學士學位，免除學士後2年相關工作經驗(外國人從事就業服務法第46條第1項第1款至第6款工作資格及審查標準第6條第1項)</w:t>
      </w:r>
      <w:r w:rsidR="00D26538" w:rsidRPr="00D26538">
        <w:rPr>
          <w:rFonts w:ascii="標楷體" w:eastAsia="標楷體" w:hAnsi="標楷體" w:hint="eastAsia"/>
          <w:b/>
          <w:sz w:val="40"/>
          <w:szCs w:val="40"/>
        </w:rPr>
        <w:t>專案會商</w:t>
      </w:r>
      <w:r w:rsidR="00FA6D45">
        <w:rPr>
          <w:rFonts w:ascii="標楷體" w:eastAsia="標楷體" w:hAnsi="標楷體" w:hint="eastAsia"/>
          <w:b/>
          <w:sz w:val="40"/>
          <w:szCs w:val="40"/>
        </w:rPr>
        <w:t>法規</w:t>
      </w:r>
    </w:p>
    <w:p w:rsidR="00D26538" w:rsidRPr="00794A82" w:rsidRDefault="00D26538" w:rsidP="00794A82">
      <w:pPr>
        <w:pStyle w:val="a3"/>
        <w:numPr>
          <w:ilvl w:val="0"/>
          <w:numId w:val="2"/>
        </w:numPr>
        <w:spacing w:line="480" w:lineRule="exact"/>
        <w:ind w:leftChars="0"/>
        <w:rPr>
          <w:rFonts w:ascii="標楷體" w:eastAsia="標楷體" w:hAnsi="標楷體"/>
          <w:b/>
          <w:sz w:val="28"/>
          <w:szCs w:val="28"/>
        </w:rPr>
      </w:pPr>
      <w:r w:rsidRPr="00794A82">
        <w:rPr>
          <w:rFonts w:ascii="標楷體" w:eastAsia="標楷體" w:hAnsi="標楷體" w:hint="eastAsia"/>
          <w:sz w:val="28"/>
          <w:szCs w:val="28"/>
        </w:rPr>
        <w:t>法規依據：依據審查標準第6條第1項規定，為因應產業環境變動，協助企業延攬專門性、技術性工作人員，經中央主管機關會商中央目的事業主管機關專案同意者，其依第5條第2款規定聘僱之外國人，得不受2年以上相關工作經驗之限制。</w:t>
      </w:r>
    </w:p>
    <w:p w:rsidR="00794A82" w:rsidRPr="00794A82" w:rsidRDefault="00794A82" w:rsidP="00794A82">
      <w:pPr>
        <w:pStyle w:val="a3"/>
        <w:numPr>
          <w:ilvl w:val="0"/>
          <w:numId w:val="2"/>
        </w:numPr>
        <w:spacing w:line="480" w:lineRule="exact"/>
        <w:ind w:leftChars="0"/>
        <w:rPr>
          <w:rFonts w:ascii="標楷體" w:eastAsia="標楷體" w:hAnsi="標楷體"/>
          <w:sz w:val="28"/>
          <w:szCs w:val="28"/>
        </w:rPr>
      </w:pPr>
      <w:r w:rsidRPr="00794A82">
        <w:rPr>
          <w:rFonts w:ascii="標楷體" w:eastAsia="標楷體" w:hAnsi="標楷體" w:hint="eastAsia"/>
          <w:sz w:val="28"/>
          <w:szCs w:val="28"/>
        </w:rPr>
        <w:t>專案會商類別分為通案會商及個案會商：</w:t>
      </w:r>
    </w:p>
    <w:p w:rsidR="00E4059F" w:rsidRPr="00E4059F" w:rsidRDefault="00554ED4" w:rsidP="00E6462A">
      <w:pPr>
        <w:pStyle w:val="a3"/>
        <w:numPr>
          <w:ilvl w:val="0"/>
          <w:numId w:val="1"/>
        </w:numPr>
        <w:spacing w:line="480" w:lineRule="exact"/>
        <w:ind w:leftChars="0"/>
        <w:jc w:val="both"/>
        <w:rPr>
          <w:rFonts w:ascii="標楷體" w:eastAsia="標楷體" w:hAnsi="標楷體"/>
          <w:sz w:val="28"/>
          <w:szCs w:val="28"/>
        </w:rPr>
      </w:pPr>
      <w:r w:rsidRPr="00E4059F">
        <w:rPr>
          <w:rFonts w:ascii="標楷體" w:eastAsia="標楷體" w:hAnsi="標楷體" w:hint="eastAsia"/>
          <w:sz w:val="28"/>
          <w:szCs w:val="28"/>
        </w:rPr>
        <w:t>通案會商：依本部104年1月7日勞動發管字第10398016741號令，</w:t>
      </w:r>
      <w:r w:rsidR="00E4059F" w:rsidRPr="00E4059F">
        <w:rPr>
          <w:rFonts w:ascii="標楷體" w:eastAsia="標楷體" w:hAnsi="標楷體" w:hint="eastAsia"/>
          <w:sz w:val="28"/>
          <w:szCs w:val="28"/>
        </w:rPr>
        <w:t>核釋審查標準第6條所定之專案同意者，雇主聘僱具學士學位以上之外國人入國從事就業服務法第</w:t>
      </w:r>
      <w:r w:rsidR="00683B4D">
        <w:rPr>
          <w:rFonts w:ascii="標楷體" w:eastAsia="標楷體" w:hAnsi="標楷體" w:hint="eastAsia"/>
          <w:sz w:val="28"/>
          <w:szCs w:val="28"/>
        </w:rPr>
        <w:t>46</w:t>
      </w:r>
      <w:r w:rsidR="00E4059F" w:rsidRPr="00E4059F">
        <w:rPr>
          <w:rFonts w:ascii="標楷體" w:eastAsia="標楷體" w:hAnsi="標楷體" w:hint="eastAsia"/>
          <w:sz w:val="28"/>
          <w:szCs w:val="28"/>
        </w:rPr>
        <w:t>條第</w:t>
      </w:r>
      <w:r w:rsidR="00683B4D">
        <w:rPr>
          <w:rFonts w:ascii="標楷體" w:eastAsia="標楷體" w:hAnsi="標楷體" w:hint="eastAsia"/>
          <w:sz w:val="28"/>
          <w:szCs w:val="28"/>
        </w:rPr>
        <w:t>1</w:t>
      </w:r>
      <w:r w:rsidR="00E4059F" w:rsidRPr="00E4059F">
        <w:rPr>
          <w:rFonts w:ascii="標楷體" w:eastAsia="標楷體" w:hAnsi="標楷體" w:hint="eastAsia"/>
          <w:sz w:val="28"/>
          <w:szCs w:val="28"/>
        </w:rPr>
        <w:t>項第</w:t>
      </w:r>
      <w:r w:rsidR="00683B4D">
        <w:rPr>
          <w:rFonts w:ascii="標楷體" w:eastAsia="標楷體" w:hAnsi="標楷體" w:hint="eastAsia"/>
          <w:sz w:val="28"/>
          <w:szCs w:val="28"/>
        </w:rPr>
        <w:t>1</w:t>
      </w:r>
      <w:r w:rsidR="00E4059F" w:rsidRPr="00E4059F">
        <w:rPr>
          <w:rFonts w:ascii="標楷體" w:eastAsia="標楷體" w:hAnsi="標楷體" w:hint="eastAsia"/>
          <w:sz w:val="28"/>
          <w:szCs w:val="28"/>
        </w:rPr>
        <w:t>款專門性及技術性工作，具下列資格之一者，其所聘僱之外國人不受工作經驗之限制：</w:t>
      </w:r>
      <w:r w:rsidR="00FF6993" w:rsidRPr="00E4059F">
        <w:rPr>
          <w:rFonts w:ascii="標楷體" w:eastAsia="標楷體" w:hAnsi="標楷體"/>
          <w:sz w:val="28"/>
          <w:szCs w:val="28"/>
        </w:rPr>
        <w:t xml:space="preserve"> </w:t>
      </w:r>
    </w:p>
    <w:p w:rsidR="00E4059F" w:rsidRDefault="00E4059F" w:rsidP="00F75167">
      <w:pPr>
        <w:pStyle w:val="a3"/>
        <w:numPr>
          <w:ilvl w:val="0"/>
          <w:numId w:val="3"/>
        </w:numPr>
        <w:spacing w:line="480" w:lineRule="exact"/>
        <w:ind w:leftChars="0"/>
        <w:jc w:val="both"/>
        <w:rPr>
          <w:rFonts w:ascii="標楷體" w:eastAsia="標楷體" w:hAnsi="標楷體"/>
          <w:sz w:val="28"/>
          <w:szCs w:val="28"/>
        </w:rPr>
      </w:pPr>
      <w:r w:rsidRPr="00E4059F">
        <w:rPr>
          <w:rFonts w:ascii="標楷體" w:eastAsia="標楷體" w:hAnsi="標楷體" w:hint="eastAsia"/>
          <w:sz w:val="28"/>
          <w:szCs w:val="28"/>
        </w:rPr>
        <w:t>取得經濟部核發之「企業營運總部範圍證明函」、「國內外企業在</w:t>
      </w:r>
      <w:proofErr w:type="gramStart"/>
      <w:r w:rsidRPr="00E4059F">
        <w:rPr>
          <w:rFonts w:ascii="標楷體" w:eastAsia="標楷體" w:hAnsi="標楷體" w:hint="eastAsia"/>
          <w:sz w:val="28"/>
          <w:szCs w:val="28"/>
        </w:rPr>
        <w:t>臺</w:t>
      </w:r>
      <w:proofErr w:type="gramEnd"/>
      <w:r w:rsidRPr="00E4059F">
        <w:rPr>
          <w:rFonts w:ascii="標楷體" w:eastAsia="標楷體" w:hAnsi="標楷體" w:hint="eastAsia"/>
          <w:sz w:val="28"/>
          <w:szCs w:val="28"/>
        </w:rPr>
        <w:t>設立研發中心計畫核定函」、於獲獎次日起</w:t>
      </w:r>
      <w:proofErr w:type="gramStart"/>
      <w:r w:rsidRPr="00E4059F">
        <w:rPr>
          <w:rFonts w:ascii="標楷體" w:eastAsia="標楷體" w:hAnsi="標楷體" w:hint="eastAsia"/>
          <w:sz w:val="28"/>
          <w:szCs w:val="28"/>
        </w:rPr>
        <w:t>一</w:t>
      </w:r>
      <w:proofErr w:type="gramEnd"/>
      <w:r w:rsidRPr="00E4059F">
        <w:rPr>
          <w:rFonts w:ascii="標楷體" w:eastAsia="標楷體" w:hAnsi="標楷體" w:hint="eastAsia"/>
          <w:sz w:val="28"/>
          <w:szCs w:val="28"/>
        </w:rPr>
        <w:t>年內有效之「電子資訊國際夥伴績優廠商證明函」，或屬「新興重要策略性產業屬於製造業及技術服務業部分獎勵辦法第五條第一項附表九所列十項屬於技術服務業之公司」。</w:t>
      </w:r>
    </w:p>
    <w:p w:rsidR="00E4059F" w:rsidRPr="00E4059F" w:rsidRDefault="00E4059F" w:rsidP="00F75167">
      <w:pPr>
        <w:pStyle w:val="a3"/>
        <w:numPr>
          <w:ilvl w:val="0"/>
          <w:numId w:val="3"/>
        </w:numPr>
        <w:spacing w:line="480" w:lineRule="exact"/>
        <w:ind w:leftChars="0"/>
        <w:jc w:val="both"/>
        <w:rPr>
          <w:rFonts w:ascii="標楷體" w:eastAsia="標楷體" w:hAnsi="標楷體"/>
          <w:sz w:val="28"/>
          <w:szCs w:val="28"/>
        </w:rPr>
      </w:pPr>
      <w:r w:rsidRPr="00E4059F">
        <w:rPr>
          <w:rFonts w:ascii="標楷體" w:eastAsia="標楷體" w:hAnsi="標楷體" w:hint="eastAsia"/>
          <w:sz w:val="28"/>
          <w:szCs w:val="28"/>
        </w:rPr>
        <w:t>科學工業園區事業單位且其聘僱之外國人從事之工作為生產產品或勞務所需之設計、提升產業技術或研究發展、經營管理及相關研究、國外特殊語言區域業務推廣及市場調查分析等。</w:t>
      </w:r>
    </w:p>
    <w:p w:rsidR="00E4059F" w:rsidRPr="00E4059F" w:rsidRDefault="00E4059F" w:rsidP="00F75167">
      <w:pPr>
        <w:pStyle w:val="a3"/>
        <w:numPr>
          <w:ilvl w:val="0"/>
          <w:numId w:val="3"/>
        </w:numPr>
        <w:spacing w:line="480" w:lineRule="exact"/>
        <w:ind w:leftChars="0"/>
        <w:jc w:val="both"/>
        <w:rPr>
          <w:rFonts w:ascii="標楷體" w:eastAsia="標楷體" w:hAnsi="標楷體"/>
          <w:sz w:val="28"/>
          <w:szCs w:val="28"/>
        </w:rPr>
      </w:pPr>
      <w:r w:rsidRPr="00E4059F">
        <w:rPr>
          <w:rFonts w:ascii="標楷體" w:eastAsia="標楷體" w:hAnsi="標楷體" w:hint="eastAsia"/>
          <w:sz w:val="28"/>
          <w:szCs w:val="28"/>
        </w:rPr>
        <w:t>自由經濟示範區之區內事業單位。</w:t>
      </w:r>
    </w:p>
    <w:p w:rsidR="00E4059F" w:rsidRPr="00E4059F" w:rsidRDefault="00E4059F" w:rsidP="00F75167">
      <w:pPr>
        <w:pStyle w:val="a3"/>
        <w:numPr>
          <w:ilvl w:val="0"/>
          <w:numId w:val="3"/>
        </w:numPr>
        <w:spacing w:line="480" w:lineRule="exact"/>
        <w:ind w:leftChars="0"/>
        <w:jc w:val="both"/>
        <w:rPr>
          <w:rFonts w:ascii="標楷體" w:eastAsia="標楷體" w:hAnsi="標楷體"/>
          <w:sz w:val="28"/>
          <w:szCs w:val="28"/>
        </w:rPr>
      </w:pPr>
      <w:r w:rsidRPr="00E4059F">
        <w:rPr>
          <w:rFonts w:ascii="標楷體" w:eastAsia="標楷體" w:hAnsi="標楷體" w:hint="eastAsia"/>
          <w:sz w:val="28"/>
          <w:szCs w:val="28"/>
        </w:rPr>
        <w:t>符合創業拔</w:t>
      </w:r>
      <w:proofErr w:type="gramStart"/>
      <w:r w:rsidRPr="00E4059F">
        <w:rPr>
          <w:rFonts w:ascii="標楷體" w:eastAsia="標楷體" w:hAnsi="標楷體" w:hint="eastAsia"/>
          <w:sz w:val="28"/>
          <w:szCs w:val="28"/>
        </w:rPr>
        <w:t>萃</w:t>
      </w:r>
      <w:proofErr w:type="gramEnd"/>
      <w:r w:rsidRPr="00E4059F">
        <w:rPr>
          <w:rFonts w:ascii="標楷體" w:eastAsia="標楷體" w:hAnsi="標楷體" w:hint="eastAsia"/>
          <w:sz w:val="28"/>
          <w:szCs w:val="28"/>
        </w:rPr>
        <w:t>方案「具創新能力之新創事業認定原則」之事業單位。</w:t>
      </w:r>
    </w:p>
    <w:p w:rsidR="00554ED4" w:rsidRPr="00554ED4" w:rsidRDefault="00E4059F" w:rsidP="00F75167">
      <w:pPr>
        <w:spacing w:line="480" w:lineRule="exact"/>
        <w:ind w:left="424"/>
        <w:jc w:val="both"/>
        <w:rPr>
          <w:rFonts w:ascii="標楷體" w:eastAsia="標楷體" w:hAnsi="標楷體"/>
          <w:sz w:val="28"/>
          <w:szCs w:val="28"/>
        </w:rPr>
      </w:pPr>
      <w:r w:rsidRPr="00391FBC">
        <w:rPr>
          <w:rFonts w:ascii="標楷體" w:eastAsia="標楷體" w:hAnsi="標楷體" w:hint="eastAsia"/>
          <w:sz w:val="28"/>
          <w:szCs w:val="28"/>
        </w:rPr>
        <w:t xml:space="preserve">     另雇主聘僱具學士學位以上之外國人入國從事就業服務法第</w:t>
      </w:r>
      <w:r w:rsidR="00210BDF">
        <w:rPr>
          <w:rFonts w:ascii="標楷體" w:eastAsia="標楷體" w:hAnsi="標楷體" w:hint="eastAsia"/>
          <w:sz w:val="28"/>
          <w:szCs w:val="28"/>
        </w:rPr>
        <w:t>46</w:t>
      </w:r>
      <w:r w:rsidRPr="00391FBC">
        <w:rPr>
          <w:rFonts w:ascii="標楷體" w:eastAsia="標楷體" w:hAnsi="標楷體" w:hint="eastAsia"/>
          <w:sz w:val="28"/>
          <w:szCs w:val="28"/>
        </w:rPr>
        <w:t>條第</w:t>
      </w:r>
      <w:r w:rsidR="00210BDF">
        <w:rPr>
          <w:rFonts w:ascii="標楷體" w:eastAsia="標楷體" w:hAnsi="標楷體" w:hint="eastAsia"/>
          <w:sz w:val="28"/>
          <w:szCs w:val="28"/>
        </w:rPr>
        <w:t>1</w:t>
      </w:r>
      <w:r w:rsidRPr="00E4059F">
        <w:rPr>
          <w:rFonts w:ascii="標楷體" w:eastAsia="標楷體" w:hAnsi="標楷體" w:hint="eastAsia"/>
          <w:sz w:val="28"/>
          <w:szCs w:val="28"/>
        </w:rPr>
        <w:t>項第</w:t>
      </w:r>
      <w:r w:rsidR="00210BDF">
        <w:rPr>
          <w:rFonts w:ascii="標楷體" w:eastAsia="標楷體" w:hAnsi="標楷體" w:hint="eastAsia"/>
          <w:sz w:val="28"/>
          <w:szCs w:val="28"/>
        </w:rPr>
        <w:t>1</w:t>
      </w:r>
      <w:r w:rsidRPr="00E4059F">
        <w:rPr>
          <w:rFonts w:ascii="標楷體" w:eastAsia="標楷體" w:hAnsi="標楷體" w:hint="eastAsia"/>
          <w:sz w:val="28"/>
          <w:szCs w:val="28"/>
        </w:rPr>
        <w:t>款專門性及技術性工作，受聘僱之外國人為自一百學年度起畢業於國內公立或已立案私立大學校院之外籍留學生、僑生及其</w:t>
      </w:r>
      <w:r w:rsidRPr="00E4059F">
        <w:rPr>
          <w:rFonts w:ascii="標楷體" w:eastAsia="標楷體" w:hAnsi="標楷體" w:hint="eastAsia"/>
          <w:sz w:val="28"/>
          <w:szCs w:val="28"/>
        </w:rPr>
        <w:lastRenderedPageBreak/>
        <w:t>他華裔學生者，不受工作經驗之限制。</w:t>
      </w:r>
    </w:p>
    <w:p w:rsidR="00263E22" w:rsidRDefault="00554ED4" w:rsidP="00F75167">
      <w:pPr>
        <w:pStyle w:val="a3"/>
        <w:numPr>
          <w:ilvl w:val="0"/>
          <w:numId w:val="1"/>
        </w:numPr>
        <w:spacing w:line="480" w:lineRule="exact"/>
        <w:ind w:leftChars="0"/>
        <w:jc w:val="both"/>
        <w:rPr>
          <w:rFonts w:ascii="標楷體" w:eastAsia="標楷體" w:hAnsi="標楷體"/>
          <w:sz w:val="28"/>
          <w:szCs w:val="28"/>
        </w:rPr>
      </w:pPr>
      <w:r w:rsidRPr="00554ED4">
        <w:rPr>
          <w:rFonts w:ascii="標楷體" w:eastAsia="標楷體" w:hAnsi="標楷體" w:hint="eastAsia"/>
          <w:sz w:val="28"/>
          <w:szCs w:val="28"/>
        </w:rPr>
        <w:t>個案會商：倘外國人</w:t>
      </w:r>
      <w:r w:rsidR="00CB3ADF">
        <w:rPr>
          <w:rFonts w:ascii="標楷體" w:eastAsia="標楷體" w:hAnsi="標楷體" w:hint="eastAsia"/>
          <w:sz w:val="28"/>
          <w:szCs w:val="28"/>
        </w:rPr>
        <w:t>取得國內外大學相關系所之學士而</w:t>
      </w:r>
      <w:r w:rsidR="00831199">
        <w:rPr>
          <w:rFonts w:ascii="標楷體" w:eastAsia="標楷體" w:hAnsi="標楷體" w:hint="eastAsia"/>
          <w:sz w:val="28"/>
          <w:szCs w:val="28"/>
        </w:rPr>
        <w:t>未</w:t>
      </w:r>
      <w:r w:rsidR="00CB3ADF">
        <w:rPr>
          <w:rFonts w:ascii="標楷體" w:eastAsia="標楷體" w:hAnsi="標楷體" w:hint="eastAsia"/>
          <w:sz w:val="28"/>
          <w:szCs w:val="28"/>
        </w:rPr>
        <w:t>具2年以上工作經驗</w:t>
      </w:r>
      <w:r w:rsidR="00831199">
        <w:rPr>
          <w:rFonts w:ascii="標楷體" w:eastAsia="標楷體" w:hAnsi="標楷體" w:hint="eastAsia"/>
          <w:sz w:val="28"/>
          <w:szCs w:val="28"/>
        </w:rPr>
        <w:t>，亦未符合</w:t>
      </w:r>
      <w:r w:rsidRPr="00554ED4">
        <w:rPr>
          <w:rFonts w:ascii="標楷體" w:eastAsia="標楷體" w:hAnsi="標楷體" w:hint="eastAsia"/>
          <w:sz w:val="28"/>
          <w:szCs w:val="28"/>
        </w:rPr>
        <w:t>通案會商令釋</w:t>
      </w:r>
      <w:r w:rsidR="00831199">
        <w:rPr>
          <w:rFonts w:ascii="標楷體" w:eastAsia="標楷體" w:hAnsi="標楷體" w:hint="eastAsia"/>
          <w:sz w:val="28"/>
          <w:szCs w:val="28"/>
        </w:rPr>
        <w:t>情形</w:t>
      </w:r>
      <w:bookmarkStart w:id="0" w:name="_GoBack"/>
      <w:bookmarkEnd w:id="0"/>
      <w:r w:rsidRPr="00554ED4">
        <w:rPr>
          <w:rFonts w:ascii="標楷體" w:eastAsia="標楷體" w:hAnsi="標楷體" w:hint="eastAsia"/>
          <w:sz w:val="28"/>
          <w:szCs w:val="28"/>
        </w:rPr>
        <w:t>者，可以個案方式提出會商需求。</w:t>
      </w:r>
    </w:p>
    <w:p w:rsidR="00D26538" w:rsidRPr="00263E22" w:rsidRDefault="00D26538" w:rsidP="00D26538">
      <w:pPr>
        <w:spacing w:afterLines="100" w:after="360" w:line="600" w:lineRule="exact"/>
        <w:jc w:val="center"/>
        <w:rPr>
          <w:rFonts w:ascii="標楷體" w:eastAsia="標楷體" w:hAnsi="標楷體"/>
          <w:b/>
          <w:sz w:val="40"/>
          <w:szCs w:val="40"/>
        </w:rPr>
      </w:pPr>
    </w:p>
    <w:sectPr w:rsidR="00D26538" w:rsidRPr="00263E22" w:rsidSect="00D26538">
      <w:pgSz w:w="11906" w:h="16838"/>
      <w:pgMar w:top="1474" w:right="1474" w:bottom="147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BC" w:rsidRDefault="008A68BC" w:rsidP="00395B56">
      <w:r>
        <w:separator/>
      </w:r>
    </w:p>
  </w:endnote>
  <w:endnote w:type="continuationSeparator" w:id="0">
    <w:p w:rsidR="008A68BC" w:rsidRDefault="008A68BC" w:rsidP="0039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BC" w:rsidRDefault="008A68BC" w:rsidP="00395B56">
      <w:r>
        <w:separator/>
      </w:r>
    </w:p>
  </w:footnote>
  <w:footnote w:type="continuationSeparator" w:id="0">
    <w:p w:rsidR="008A68BC" w:rsidRDefault="008A68BC" w:rsidP="00395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5DD"/>
    <w:multiLevelType w:val="hybridMultilevel"/>
    <w:tmpl w:val="27F66CF6"/>
    <w:lvl w:ilvl="0" w:tplc="B2C2308E">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
    <w:nsid w:val="25FF6E75"/>
    <w:multiLevelType w:val="hybridMultilevel"/>
    <w:tmpl w:val="56F09D4E"/>
    <w:lvl w:ilvl="0" w:tplc="5CBC0E3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8B3B3A"/>
    <w:multiLevelType w:val="hybridMultilevel"/>
    <w:tmpl w:val="029090E4"/>
    <w:lvl w:ilvl="0" w:tplc="19563C70">
      <w:start w:val="1"/>
      <w:numFmt w:val="decimal"/>
      <w:lvlText w:val="%1."/>
      <w:lvlJc w:val="left"/>
      <w:pPr>
        <w:ind w:left="1504" w:hanging="360"/>
      </w:pPr>
      <w:rPr>
        <w:rFonts w:hint="default"/>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2A"/>
    <w:rsid w:val="000C0872"/>
    <w:rsid w:val="001342AA"/>
    <w:rsid w:val="00210BDF"/>
    <w:rsid w:val="00263E22"/>
    <w:rsid w:val="00272349"/>
    <w:rsid w:val="00320B2A"/>
    <w:rsid w:val="00391FBC"/>
    <w:rsid w:val="00395B56"/>
    <w:rsid w:val="003D117F"/>
    <w:rsid w:val="00554ED4"/>
    <w:rsid w:val="005C6D77"/>
    <w:rsid w:val="00683B4D"/>
    <w:rsid w:val="00794A82"/>
    <w:rsid w:val="007B300A"/>
    <w:rsid w:val="00831199"/>
    <w:rsid w:val="008A68BC"/>
    <w:rsid w:val="009363C1"/>
    <w:rsid w:val="00940C94"/>
    <w:rsid w:val="009F6917"/>
    <w:rsid w:val="00A2691E"/>
    <w:rsid w:val="00C8216F"/>
    <w:rsid w:val="00CB3ADF"/>
    <w:rsid w:val="00D26538"/>
    <w:rsid w:val="00D35784"/>
    <w:rsid w:val="00DF3284"/>
    <w:rsid w:val="00E254DA"/>
    <w:rsid w:val="00E4059F"/>
    <w:rsid w:val="00E6462A"/>
    <w:rsid w:val="00F75167"/>
    <w:rsid w:val="00FA6D45"/>
    <w:rsid w:val="00FF69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395B56"/>
    <w:pPr>
      <w:tabs>
        <w:tab w:val="center" w:pos="4153"/>
        <w:tab w:val="right" w:pos="8306"/>
      </w:tabs>
      <w:snapToGrid w:val="0"/>
    </w:pPr>
    <w:rPr>
      <w:sz w:val="20"/>
      <w:szCs w:val="20"/>
    </w:rPr>
  </w:style>
  <w:style w:type="character" w:customStyle="1" w:styleId="a5">
    <w:name w:val="頁首 字元"/>
    <w:basedOn w:val="a0"/>
    <w:link w:val="a4"/>
    <w:uiPriority w:val="99"/>
    <w:rsid w:val="00395B56"/>
    <w:rPr>
      <w:sz w:val="20"/>
      <w:szCs w:val="20"/>
    </w:rPr>
  </w:style>
  <w:style w:type="paragraph" w:styleId="a6">
    <w:name w:val="footer"/>
    <w:basedOn w:val="a"/>
    <w:link w:val="a7"/>
    <w:uiPriority w:val="99"/>
    <w:unhideWhenUsed/>
    <w:rsid w:val="00395B56"/>
    <w:pPr>
      <w:tabs>
        <w:tab w:val="center" w:pos="4153"/>
        <w:tab w:val="right" w:pos="8306"/>
      </w:tabs>
      <w:snapToGrid w:val="0"/>
    </w:pPr>
    <w:rPr>
      <w:sz w:val="20"/>
      <w:szCs w:val="20"/>
    </w:rPr>
  </w:style>
  <w:style w:type="character" w:customStyle="1" w:styleId="a7">
    <w:name w:val="頁尾 字元"/>
    <w:basedOn w:val="a0"/>
    <w:link w:val="a6"/>
    <w:uiPriority w:val="99"/>
    <w:rsid w:val="00395B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395B56"/>
    <w:pPr>
      <w:tabs>
        <w:tab w:val="center" w:pos="4153"/>
        <w:tab w:val="right" w:pos="8306"/>
      </w:tabs>
      <w:snapToGrid w:val="0"/>
    </w:pPr>
    <w:rPr>
      <w:sz w:val="20"/>
      <w:szCs w:val="20"/>
    </w:rPr>
  </w:style>
  <w:style w:type="character" w:customStyle="1" w:styleId="a5">
    <w:name w:val="頁首 字元"/>
    <w:basedOn w:val="a0"/>
    <w:link w:val="a4"/>
    <w:uiPriority w:val="99"/>
    <w:rsid w:val="00395B56"/>
    <w:rPr>
      <w:sz w:val="20"/>
      <w:szCs w:val="20"/>
    </w:rPr>
  </w:style>
  <w:style w:type="paragraph" w:styleId="a6">
    <w:name w:val="footer"/>
    <w:basedOn w:val="a"/>
    <w:link w:val="a7"/>
    <w:uiPriority w:val="99"/>
    <w:unhideWhenUsed/>
    <w:rsid w:val="00395B56"/>
    <w:pPr>
      <w:tabs>
        <w:tab w:val="center" w:pos="4153"/>
        <w:tab w:val="right" w:pos="8306"/>
      </w:tabs>
      <w:snapToGrid w:val="0"/>
    </w:pPr>
    <w:rPr>
      <w:sz w:val="20"/>
      <w:szCs w:val="20"/>
    </w:rPr>
  </w:style>
  <w:style w:type="character" w:customStyle="1" w:styleId="a7">
    <w:name w:val="頁尾 字元"/>
    <w:basedOn w:val="a0"/>
    <w:link w:val="a6"/>
    <w:uiPriority w:val="99"/>
    <w:rsid w:val="00395B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薛曉珊</dc:creator>
  <cp:lastModifiedBy>薛曉珊</cp:lastModifiedBy>
  <cp:revision>26</cp:revision>
  <cp:lastPrinted>2016-08-22T04:26:00Z</cp:lastPrinted>
  <dcterms:created xsi:type="dcterms:W3CDTF">2016-08-22T02:03:00Z</dcterms:created>
  <dcterms:modified xsi:type="dcterms:W3CDTF">2016-09-06T07:04:00Z</dcterms:modified>
</cp:coreProperties>
</file>