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51" w:rsidRPr="00680E59" w:rsidRDefault="00DD4851" w:rsidP="00DD4851">
      <w:pPr>
        <w:spacing w:line="540" w:lineRule="exact"/>
        <w:jc w:val="distribute"/>
        <w:rPr>
          <w:rFonts w:ascii="標楷體" w:eastAsia="標楷體" w:hAnsi="標楷體" w:cs="Times New Roman"/>
          <w:color w:val="000000" w:themeColor="text1"/>
          <w:sz w:val="40"/>
          <w:szCs w:val="40"/>
        </w:rPr>
      </w:pPr>
      <w:r w:rsidRPr="00680E59">
        <w:rPr>
          <w:rFonts w:ascii="標楷體" w:eastAsia="標楷體" w:hAnsi="標楷體" w:cs="Times New Roman"/>
          <w:color w:val="000000" w:themeColor="text1"/>
          <w:sz w:val="40"/>
          <w:szCs w:val="40"/>
          <w:shd w:val="clear" w:color="auto" w:fill="FFFFFF"/>
        </w:rPr>
        <w:t>外國人從事就業服務法第四十六條第一項第</w:t>
      </w:r>
      <w:r w:rsidRPr="00680E59">
        <w:rPr>
          <w:rFonts w:ascii="標楷體" w:eastAsia="標楷體" w:hAnsi="標楷體" w:cs="Times New Roman" w:hint="eastAsia"/>
          <w:color w:val="000000" w:themeColor="text1"/>
          <w:sz w:val="40"/>
          <w:szCs w:val="40"/>
          <w:shd w:val="clear" w:color="auto" w:fill="FFFFFF"/>
        </w:rPr>
        <w:t>一</w:t>
      </w:r>
      <w:r w:rsidRPr="00680E59">
        <w:rPr>
          <w:rFonts w:ascii="標楷體" w:eastAsia="標楷體" w:hAnsi="標楷體" w:cs="Times New Roman"/>
          <w:color w:val="000000" w:themeColor="text1"/>
          <w:sz w:val="40"/>
          <w:szCs w:val="40"/>
          <w:shd w:val="clear" w:color="auto" w:fill="FFFFFF"/>
        </w:rPr>
        <w:t>款至第</w:t>
      </w:r>
      <w:r w:rsidRPr="00680E59">
        <w:rPr>
          <w:rFonts w:ascii="標楷體" w:eastAsia="標楷體" w:hAnsi="標楷體" w:cs="Times New Roman" w:hint="eastAsia"/>
          <w:color w:val="000000" w:themeColor="text1"/>
          <w:sz w:val="40"/>
          <w:szCs w:val="40"/>
          <w:shd w:val="clear" w:color="auto" w:fill="FFFFFF"/>
        </w:rPr>
        <w:t>六</w:t>
      </w:r>
      <w:r w:rsidRPr="00680E59">
        <w:rPr>
          <w:rFonts w:ascii="標楷體" w:eastAsia="標楷體" w:hAnsi="標楷體" w:cs="Times New Roman"/>
          <w:color w:val="000000" w:themeColor="text1"/>
          <w:sz w:val="40"/>
          <w:szCs w:val="40"/>
          <w:shd w:val="clear" w:color="auto" w:fill="FFFFFF"/>
        </w:rPr>
        <w:t>款工作資格及審查標準</w:t>
      </w:r>
    </w:p>
    <w:p w:rsidR="00DD4851" w:rsidRPr="00680E59" w:rsidRDefault="00DD4851" w:rsidP="00DD4851">
      <w:pPr>
        <w:spacing w:line="540" w:lineRule="exact"/>
        <w:jc w:val="distribute"/>
        <w:rPr>
          <w:rFonts w:ascii="標楷體" w:eastAsia="標楷體" w:hAnsi="標楷體" w:cs="Times New Roman"/>
          <w:color w:val="000000" w:themeColor="text1"/>
          <w:sz w:val="40"/>
          <w:szCs w:val="40"/>
        </w:rPr>
      </w:pPr>
      <w:r w:rsidRPr="00680E59">
        <w:rPr>
          <w:rFonts w:ascii="標楷體" w:eastAsia="標楷體" w:hAnsi="標楷體" w:cs="Times New Roman" w:hint="eastAsia"/>
          <w:color w:val="000000" w:themeColor="text1"/>
          <w:sz w:val="40"/>
          <w:szCs w:val="40"/>
        </w:rPr>
        <w:t>部分條文修正條文對照表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782"/>
        <w:gridCol w:w="2734"/>
      </w:tblGrid>
      <w:tr w:rsidR="00680E59" w:rsidRPr="00680E59" w:rsidTr="00454294">
        <w:tc>
          <w:tcPr>
            <w:tcW w:w="2780" w:type="dxa"/>
            <w:shd w:val="clear" w:color="auto" w:fill="auto"/>
          </w:tcPr>
          <w:p w:rsidR="00DD4851" w:rsidRPr="00680E59" w:rsidRDefault="00DD4851" w:rsidP="00040F95">
            <w:p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修正條文</w:t>
            </w:r>
          </w:p>
        </w:tc>
        <w:tc>
          <w:tcPr>
            <w:tcW w:w="2782" w:type="dxa"/>
            <w:shd w:val="clear" w:color="auto" w:fill="auto"/>
          </w:tcPr>
          <w:p w:rsidR="00DD4851" w:rsidRPr="00680E59" w:rsidRDefault="00DD4851" w:rsidP="00040F95">
            <w:p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現行條文</w:t>
            </w:r>
          </w:p>
        </w:tc>
        <w:tc>
          <w:tcPr>
            <w:tcW w:w="2734" w:type="dxa"/>
            <w:shd w:val="clear" w:color="auto" w:fill="auto"/>
          </w:tcPr>
          <w:p w:rsidR="00DD4851" w:rsidRPr="00680E59" w:rsidRDefault="00DD4851" w:rsidP="00040F95">
            <w:p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說明</w:t>
            </w:r>
          </w:p>
        </w:tc>
      </w:tr>
      <w:tr w:rsidR="00680E59" w:rsidRPr="00680E59" w:rsidTr="00454294">
        <w:tc>
          <w:tcPr>
            <w:tcW w:w="2780" w:type="dxa"/>
            <w:shd w:val="clear" w:color="auto" w:fill="auto"/>
          </w:tcPr>
          <w:p w:rsidR="008C095E" w:rsidRPr="00680E59" w:rsidRDefault="008C095E" w:rsidP="00511A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第三十七條之一  外國人受聘僱從事</w:t>
            </w:r>
            <w:r w:rsidR="003464B5" w:rsidRPr="00680E59">
              <w:rPr>
                <w:rFonts w:ascii="標楷體" w:eastAsia="標楷體" w:hAnsi="標楷體" w:cs="細明體" w:hint="eastAsia"/>
                <w:color w:val="000000" w:themeColor="text1"/>
                <w:kern w:val="0"/>
                <w:szCs w:val="24"/>
              </w:rPr>
              <w:t>本法</w:t>
            </w:r>
            <w:r w:rsidRPr="00680E59">
              <w:rPr>
                <w:rFonts w:ascii="標楷體" w:eastAsia="標楷體" w:hAnsi="標楷體" w:cs="細明體" w:hint="eastAsia"/>
                <w:color w:val="000000" w:themeColor="text1"/>
                <w:kern w:val="0"/>
                <w:szCs w:val="24"/>
              </w:rPr>
              <w:t>第四</w:t>
            </w:r>
            <w:r w:rsidR="003464B5" w:rsidRPr="00680E59">
              <w:rPr>
                <w:rFonts w:ascii="標楷體" w:eastAsia="標楷體" w:hAnsi="標楷體" w:cs="細明體" w:hint="eastAsia"/>
                <w:color w:val="000000" w:themeColor="text1"/>
                <w:kern w:val="0"/>
                <w:szCs w:val="24"/>
              </w:rPr>
              <w:t>十六</w:t>
            </w:r>
            <w:r w:rsidRPr="00680E59">
              <w:rPr>
                <w:rFonts w:ascii="標楷體" w:eastAsia="標楷體" w:hAnsi="標楷體" w:cs="細明體" w:hint="eastAsia"/>
                <w:color w:val="000000" w:themeColor="text1"/>
                <w:kern w:val="0"/>
                <w:szCs w:val="24"/>
              </w:rPr>
              <w:t>條</w:t>
            </w:r>
            <w:r w:rsidR="003464B5" w:rsidRPr="00680E59">
              <w:rPr>
                <w:rFonts w:ascii="標楷體" w:eastAsia="標楷體" w:hAnsi="標楷體" w:cs="細明體" w:hint="eastAsia"/>
                <w:color w:val="000000" w:themeColor="text1"/>
                <w:kern w:val="0"/>
                <w:szCs w:val="24"/>
              </w:rPr>
              <w:t>第一項第一款至第六款</w:t>
            </w:r>
            <w:r w:rsidRPr="00680E59">
              <w:rPr>
                <w:rFonts w:ascii="標楷體" w:eastAsia="標楷體" w:hAnsi="標楷體" w:cs="細明體" w:hint="eastAsia"/>
                <w:color w:val="000000" w:themeColor="text1"/>
                <w:kern w:val="0"/>
                <w:szCs w:val="24"/>
              </w:rPr>
              <w:t>規定之工作，其隨同居留之外國籍配偶，受聘僱從事第四條之部分工時工作，</w:t>
            </w:r>
            <w:r w:rsidR="00446D6F" w:rsidRPr="00680E59">
              <w:rPr>
                <w:rFonts w:ascii="標楷體" w:eastAsia="標楷體" w:hAnsi="標楷體" w:cs="細明體" w:hint="eastAsia"/>
                <w:color w:val="000000" w:themeColor="text1"/>
                <w:kern w:val="0"/>
                <w:szCs w:val="24"/>
              </w:rPr>
              <w:t>其時薪或所得報酬，不得低於中央主管機關</w:t>
            </w:r>
            <w:r w:rsidR="00AF1566" w:rsidRPr="00680E59">
              <w:rPr>
                <w:rFonts w:ascii="標楷體" w:eastAsia="標楷體" w:hAnsi="標楷體" w:cs="細明體" w:hint="eastAsia"/>
                <w:color w:val="000000" w:themeColor="text1"/>
                <w:kern w:val="0"/>
                <w:szCs w:val="24"/>
              </w:rPr>
              <w:t>依第八條</w:t>
            </w:r>
            <w:r w:rsidR="00446D6F" w:rsidRPr="00680E59">
              <w:rPr>
                <w:rFonts w:ascii="標楷體" w:eastAsia="標楷體" w:hAnsi="標楷體" w:cs="細明體" w:hint="eastAsia"/>
                <w:color w:val="000000" w:themeColor="text1"/>
                <w:kern w:val="0"/>
                <w:szCs w:val="24"/>
              </w:rPr>
              <w:t>公告之數額。</w:t>
            </w:r>
          </w:p>
          <w:p w:rsidR="00937543" w:rsidRPr="00680E59" w:rsidRDefault="008C095E" w:rsidP="006573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281" w:firstLine="1"/>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 xml:space="preserve">    雇主申請聘僱前項外國籍配偶</w:t>
            </w:r>
            <w:r w:rsidR="00511A61" w:rsidRPr="00680E59">
              <w:rPr>
                <w:rFonts w:ascii="標楷體" w:eastAsia="標楷體" w:hAnsi="標楷體" w:cs="細明體" w:hint="eastAsia"/>
                <w:color w:val="000000" w:themeColor="text1"/>
                <w:kern w:val="0"/>
                <w:szCs w:val="24"/>
              </w:rPr>
              <w:t>從事工作，</w:t>
            </w:r>
            <w:r w:rsidR="003464B5" w:rsidRPr="00680E59">
              <w:rPr>
                <w:rFonts w:ascii="標楷體" w:eastAsia="標楷體" w:hAnsi="標楷體" w:cs="細明體" w:hint="eastAsia"/>
                <w:color w:val="000000" w:themeColor="text1"/>
                <w:kern w:val="0"/>
                <w:szCs w:val="24"/>
              </w:rPr>
              <w:t>得不受</w:t>
            </w:r>
            <w:r w:rsidR="00937543" w:rsidRPr="00680E59">
              <w:rPr>
                <w:rFonts w:ascii="標楷體" w:eastAsia="標楷體" w:hAnsi="標楷體" w:cs="細明體" w:hint="eastAsia"/>
                <w:color w:val="000000" w:themeColor="text1"/>
                <w:kern w:val="0"/>
                <w:szCs w:val="24"/>
              </w:rPr>
              <w:t>下列規定之限制：</w:t>
            </w:r>
          </w:p>
          <w:p w:rsidR="00937543" w:rsidRPr="00680E59" w:rsidRDefault="003464B5" w:rsidP="00937543">
            <w:pPr>
              <w:pStyle w:val="a4"/>
              <w:widowControl/>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第三十六條</w:t>
            </w:r>
            <w:r w:rsidR="00147594" w:rsidRPr="00680E59">
              <w:rPr>
                <w:rFonts w:ascii="標楷體" w:eastAsia="標楷體" w:hAnsi="標楷體" w:cs="細明體" w:hint="eastAsia"/>
                <w:color w:val="000000" w:themeColor="text1"/>
                <w:kern w:val="0"/>
                <w:szCs w:val="24"/>
              </w:rPr>
              <w:t>第</w:t>
            </w:r>
            <w:r w:rsidR="00011914" w:rsidRPr="00680E59">
              <w:rPr>
                <w:rFonts w:ascii="標楷體" w:eastAsia="標楷體" w:hAnsi="標楷體" w:cs="細明體" w:hint="eastAsia"/>
                <w:color w:val="000000" w:themeColor="text1"/>
                <w:kern w:val="0"/>
                <w:szCs w:val="24"/>
              </w:rPr>
              <w:t>一款</w:t>
            </w:r>
            <w:r w:rsidR="001907D6" w:rsidRPr="00680E59">
              <w:rPr>
                <w:rFonts w:ascii="標楷體" w:eastAsia="標楷體" w:hAnsi="標楷體" w:cs="細明體" w:hint="eastAsia"/>
                <w:color w:val="000000" w:themeColor="text1"/>
                <w:kern w:val="0"/>
                <w:szCs w:val="24"/>
              </w:rPr>
              <w:t>、</w:t>
            </w:r>
            <w:r w:rsidR="00511A61" w:rsidRPr="00680E59">
              <w:rPr>
                <w:rFonts w:ascii="標楷體" w:eastAsia="標楷體" w:hAnsi="標楷體" w:cs="細明體" w:hint="eastAsia"/>
                <w:color w:val="000000" w:themeColor="text1"/>
                <w:kern w:val="0"/>
                <w:szCs w:val="24"/>
              </w:rPr>
              <w:t>第</w:t>
            </w:r>
            <w:r w:rsidR="00147594" w:rsidRPr="00680E59">
              <w:rPr>
                <w:rFonts w:ascii="標楷體" w:eastAsia="標楷體" w:hAnsi="標楷體" w:cs="細明體" w:hint="eastAsia"/>
                <w:color w:val="000000" w:themeColor="text1"/>
                <w:kern w:val="0"/>
                <w:szCs w:val="24"/>
              </w:rPr>
              <w:t>二款</w:t>
            </w:r>
            <w:r w:rsidR="00511A61" w:rsidRPr="00680E59">
              <w:rPr>
                <w:rFonts w:ascii="標楷體" w:eastAsia="標楷體" w:hAnsi="標楷體" w:cs="細明體" w:hint="eastAsia"/>
                <w:color w:val="000000" w:themeColor="text1"/>
                <w:kern w:val="0"/>
                <w:szCs w:val="24"/>
              </w:rPr>
              <w:t>所定</w:t>
            </w:r>
            <w:r w:rsidRPr="00680E59">
              <w:rPr>
                <w:rFonts w:ascii="標楷體" w:eastAsia="標楷體" w:hAnsi="標楷體" w:cs="細明體" w:hint="eastAsia"/>
                <w:color w:val="000000" w:themeColor="text1"/>
                <w:kern w:val="0"/>
                <w:szCs w:val="24"/>
              </w:rPr>
              <w:t>實收資本額、營業額、進出口實績總額、代理佣金</w:t>
            </w:r>
            <w:r w:rsidR="0068110F" w:rsidRPr="00680E59">
              <w:rPr>
                <w:rFonts w:ascii="標楷體" w:eastAsia="標楷體" w:hAnsi="標楷體" w:cs="細明體" w:hint="eastAsia"/>
                <w:color w:val="000000" w:themeColor="text1"/>
                <w:kern w:val="0"/>
                <w:szCs w:val="24"/>
              </w:rPr>
              <w:t>及</w:t>
            </w:r>
            <w:r w:rsidR="00147594" w:rsidRPr="00680E59">
              <w:rPr>
                <w:rFonts w:ascii="標楷體" w:eastAsia="標楷體" w:hAnsi="標楷體" w:cs="細明體" w:hint="eastAsia"/>
                <w:color w:val="000000" w:themeColor="text1"/>
                <w:kern w:val="0"/>
                <w:szCs w:val="24"/>
              </w:rPr>
              <w:t>在臺</w:t>
            </w:r>
            <w:r w:rsidR="00D8142B" w:rsidRPr="00680E59">
              <w:rPr>
                <w:rFonts w:ascii="標楷體" w:eastAsia="標楷體" w:hAnsi="標楷體" w:cs="細明體" w:hint="eastAsia"/>
                <w:color w:val="000000" w:themeColor="text1"/>
                <w:kern w:val="0"/>
                <w:szCs w:val="24"/>
              </w:rPr>
              <w:t>營</w:t>
            </w:r>
            <w:r w:rsidR="00147594" w:rsidRPr="00680E59">
              <w:rPr>
                <w:rFonts w:ascii="標楷體" w:eastAsia="標楷體" w:hAnsi="標楷體" w:cs="細明體" w:hint="eastAsia"/>
                <w:color w:val="000000" w:themeColor="text1"/>
                <w:kern w:val="0"/>
                <w:szCs w:val="24"/>
              </w:rPr>
              <w:t>運資金</w:t>
            </w:r>
            <w:r w:rsidR="00937543" w:rsidRPr="00680E59">
              <w:rPr>
                <w:rFonts w:ascii="標楷體" w:eastAsia="標楷體" w:hAnsi="標楷體" w:cs="細明體" w:hint="eastAsia"/>
                <w:color w:val="000000" w:themeColor="text1"/>
                <w:kern w:val="0"/>
                <w:szCs w:val="24"/>
              </w:rPr>
              <w:t>。</w:t>
            </w:r>
          </w:p>
          <w:p w:rsidR="008C095E" w:rsidRPr="00680E59" w:rsidRDefault="00937543" w:rsidP="00937543">
            <w:pPr>
              <w:pStyle w:val="a4"/>
              <w:widowControl/>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前</w:t>
            </w:r>
            <w:r w:rsidR="00511A61" w:rsidRPr="00680E59">
              <w:rPr>
                <w:rFonts w:ascii="標楷體" w:eastAsia="標楷體" w:hAnsi="標楷體" w:cs="細明體" w:hint="eastAsia"/>
                <w:color w:val="000000" w:themeColor="text1"/>
                <w:kern w:val="0"/>
                <w:szCs w:val="24"/>
              </w:rPr>
              <w:t>條</w:t>
            </w:r>
            <w:r w:rsidR="002271ED" w:rsidRPr="00680E59">
              <w:rPr>
                <w:rFonts w:ascii="標楷體" w:eastAsia="標楷體" w:hAnsi="標楷體" w:cs="細明體" w:hint="eastAsia"/>
                <w:color w:val="000000" w:themeColor="text1"/>
                <w:kern w:val="0"/>
                <w:szCs w:val="24"/>
              </w:rPr>
              <w:t>第</w:t>
            </w:r>
            <w:r w:rsidR="0099708D" w:rsidRPr="00680E59">
              <w:rPr>
                <w:rFonts w:ascii="標楷體" w:eastAsia="標楷體" w:hAnsi="標楷體" w:cs="細明體" w:hint="eastAsia"/>
                <w:color w:val="000000" w:themeColor="text1"/>
                <w:kern w:val="0"/>
                <w:szCs w:val="24"/>
              </w:rPr>
              <w:t>一</w:t>
            </w:r>
            <w:r w:rsidR="00443BC3" w:rsidRPr="00680E59">
              <w:rPr>
                <w:rFonts w:ascii="標楷體" w:eastAsia="標楷體" w:hAnsi="標楷體" w:cs="細明體" w:hint="eastAsia"/>
                <w:color w:val="000000" w:themeColor="text1"/>
                <w:kern w:val="0"/>
                <w:szCs w:val="24"/>
              </w:rPr>
              <w:t>款、第</w:t>
            </w:r>
            <w:r w:rsidR="0099708D" w:rsidRPr="00680E59">
              <w:rPr>
                <w:rFonts w:ascii="標楷體" w:eastAsia="標楷體" w:hAnsi="標楷體" w:cs="細明體" w:hint="eastAsia"/>
                <w:color w:val="000000" w:themeColor="text1"/>
                <w:kern w:val="0"/>
                <w:szCs w:val="24"/>
              </w:rPr>
              <w:t>二</w:t>
            </w:r>
            <w:r w:rsidR="002271ED" w:rsidRPr="00680E59">
              <w:rPr>
                <w:rFonts w:ascii="標楷體" w:eastAsia="標楷體" w:hAnsi="標楷體" w:cs="細明體" w:hint="eastAsia"/>
                <w:color w:val="000000" w:themeColor="text1"/>
                <w:kern w:val="0"/>
                <w:szCs w:val="24"/>
              </w:rPr>
              <w:t>款</w:t>
            </w:r>
            <w:r w:rsidR="00511A61" w:rsidRPr="00680E59">
              <w:rPr>
                <w:rFonts w:ascii="標楷體" w:eastAsia="標楷體" w:hAnsi="標楷體" w:cs="細明體" w:hint="eastAsia"/>
                <w:color w:val="000000" w:themeColor="text1"/>
                <w:kern w:val="0"/>
                <w:szCs w:val="24"/>
              </w:rPr>
              <w:t>所</w:t>
            </w:r>
            <w:r w:rsidR="003464B5" w:rsidRPr="00680E59">
              <w:rPr>
                <w:rFonts w:ascii="標楷體" w:eastAsia="標楷體" w:hAnsi="標楷體" w:cs="細明體" w:hint="eastAsia"/>
                <w:color w:val="000000" w:themeColor="text1"/>
                <w:kern w:val="0"/>
                <w:szCs w:val="24"/>
              </w:rPr>
              <w:t>定</w:t>
            </w:r>
            <w:r w:rsidR="003832B4" w:rsidRPr="00680E59">
              <w:rPr>
                <w:rFonts w:ascii="標楷體" w:eastAsia="標楷體" w:hAnsi="標楷體" w:cs="Times New Roman" w:hint="eastAsia"/>
                <w:color w:val="000000" w:themeColor="text1"/>
                <w:szCs w:val="24"/>
              </w:rPr>
              <w:t>設立基金額</w:t>
            </w:r>
            <w:r w:rsidR="00235FF7" w:rsidRPr="00680E59">
              <w:rPr>
                <w:rFonts w:ascii="標楷體" w:eastAsia="標楷體" w:hAnsi="標楷體" w:cs="Times New Roman" w:hint="eastAsia"/>
                <w:color w:val="000000" w:themeColor="text1"/>
                <w:szCs w:val="24"/>
              </w:rPr>
              <w:t>度</w:t>
            </w:r>
            <w:r w:rsidR="003832B4" w:rsidRPr="00680E59">
              <w:rPr>
                <w:rFonts w:ascii="標楷體" w:eastAsia="標楷體" w:hAnsi="標楷體" w:cs="Times New Roman" w:hint="eastAsia"/>
                <w:color w:val="000000" w:themeColor="text1"/>
                <w:szCs w:val="24"/>
              </w:rPr>
              <w:t>、平均業務支出費用額</w:t>
            </w:r>
            <w:r w:rsidR="00235FF7" w:rsidRPr="00680E59">
              <w:rPr>
                <w:rFonts w:ascii="標楷體" w:eastAsia="標楷體" w:hAnsi="標楷體" w:cs="Times New Roman" w:hint="eastAsia"/>
                <w:color w:val="000000" w:themeColor="text1"/>
                <w:szCs w:val="24"/>
              </w:rPr>
              <w:t>度</w:t>
            </w:r>
            <w:r w:rsidRPr="00680E59">
              <w:rPr>
                <w:rFonts w:ascii="標楷體" w:eastAsia="標楷體" w:hAnsi="標楷體" w:cs="Times New Roman" w:hint="eastAsia"/>
                <w:color w:val="000000" w:themeColor="text1"/>
                <w:szCs w:val="24"/>
              </w:rPr>
              <w:t>及</w:t>
            </w:r>
            <w:r w:rsidR="003832B4" w:rsidRPr="00680E59">
              <w:rPr>
                <w:rFonts w:ascii="標楷體" w:eastAsia="標楷體" w:hAnsi="標楷體" w:cs="Times New Roman" w:hint="eastAsia"/>
                <w:color w:val="000000" w:themeColor="text1"/>
                <w:szCs w:val="24"/>
              </w:rPr>
              <w:t>社員人數</w:t>
            </w:r>
            <w:r w:rsidR="003464B5" w:rsidRPr="00680E59">
              <w:rPr>
                <w:rFonts w:ascii="標楷體" w:eastAsia="標楷體" w:hAnsi="標楷體" w:cs="細明體" w:hint="eastAsia"/>
                <w:color w:val="000000" w:themeColor="text1"/>
                <w:kern w:val="0"/>
                <w:szCs w:val="24"/>
              </w:rPr>
              <w:t>。</w:t>
            </w:r>
          </w:p>
          <w:p w:rsidR="00FA3841" w:rsidRPr="00680E59" w:rsidRDefault="00FA3841" w:rsidP="00D1746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281" w:firstLine="1"/>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 xml:space="preserve">    </w:t>
            </w:r>
            <w:r w:rsidR="00481F3D" w:rsidRPr="00680E59">
              <w:rPr>
                <w:rFonts w:ascii="標楷體" w:eastAsia="標楷體" w:hAnsi="標楷體" w:cs="細明體" w:hint="eastAsia"/>
                <w:color w:val="000000" w:themeColor="text1"/>
                <w:kern w:val="0"/>
                <w:szCs w:val="24"/>
              </w:rPr>
              <w:t>外國人</w:t>
            </w:r>
            <w:r w:rsidR="001568E8" w:rsidRPr="00680E59">
              <w:rPr>
                <w:rFonts w:ascii="標楷體" w:eastAsia="標楷體" w:hAnsi="標楷體" w:cs="細明體" w:hint="eastAsia"/>
                <w:color w:val="000000" w:themeColor="text1"/>
                <w:kern w:val="0"/>
                <w:szCs w:val="24"/>
              </w:rPr>
              <w:t>之</w:t>
            </w:r>
            <w:r w:rsidRPr="00680E59">
              <w:rPr>
                <w:rFonts w:ascii="標楷體" w:eastAsia="標楷體" w:hAnsi="標楷體" w:cs="細明體" w:hint="eastAsia"/>
                <w:color w:val="000000" w:themeColor="text1"/>
                <w:kern w:val="0"/>
                <w:szCs w:val="24"/>
              </w:rPr>
              <w:t>外國籍</w:t>
            </w:r>
            <w:r w:rsidR="003948D1" w:rsidRPr="00680E59">
              <w:rPr>
                <w:rFonts w:ascii="標楷體" w:eastAsia="標楷體" w:hAnsi="標楷體" w:cs="細明體" w:hint="eastAsia"/>
                <w:color w:val="000000" w:themeColor="text1"/>
                <w:kern w:val="0"/>
                <w:szCs w:val="24"/>
              </w:rPr>
              <w:t>配偶，</w:t>
            </w:r>
            <w:r w:rsidR="00481F3D" w:rsidRPr="00680E59">
              <w:rPr>
                <w:rFonts w:ascii="標楷體" w:eastAsia="標楷體" w:hAnsi="標楷體" w:cs="細明體" w:hint="eastAsia"/>
                <w:color w:val="000000" w:themeColor="text1"/>
                <w:kern w:val="0"/>
                <w:szCs w:val="24"/>
              </w:rPr>
              <w:t>依第一項規定申請</w:t>
            </w:r>
            <w:r w:rsidR="003948D1" w:rsidRPr="00680E59">
              <w:rPr>
                <w:rFonts w:ascii="標楷體" w:eastAsia="標楷體" w:hAnsi="標楷體" w:cs="細明體" w:hint="eastAsia"/>
                <w:color w:val="000000" w:themeColor="text1"/>
                <w:kern w:val="0"/>
                <w:szCs w:val="24"/>
              </w:rPr>
              <w:t>之</w:t>
            </w:r>
            <w:r w:rsidR="00AF1566" w:rsidRPr="00680E59">
              <w:rPr>
                <w:rFonts w:ascii="標楷體" w:eastAsia="標楷體" w:hAnsi="標楷體" w:cs="細明體" w:hint="eastAsia"/>
                <w:color w:val="000000" w:themeColor="text1"/>
                <w:kern w:val="0"/>
                <w:szCs w:val="24"/>
              </w:rPr>
              <w:t>許可</w:t>
            </w:r>
            <w:r w:rsidRPr="00680E59">
              <w:rPr>
                <w:rFonts w:ascii="標楷體" w:eastAsia="標楷體" w:hAnsi="標楷體" w:cs="細明體" w:hint="eastAsia"/>
                <w:color w:val="000000" w:themeColor="text1"/>
                <w:kern w:val="0"/>
                <w:szCs w:val="24"/>
              </w:rPr>
              <w:t>工作期間，不得逾外國人之許可工作期間。</w:t>
            </w:r>
          </w:p>
          <w:p w:rsidR="00FA3841" w:rsidRPr="00680E59" w:rsidRDefault="00FA3841" w:rsidP="006573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281" w:firstLine="1"/>
              <w:jc w:val="both"/>
              <w:rPr>
                <w:rFonts w:ascii="標楷體" w:eastAsia="標楷體" w:hAnsi="標楷體" w:cs="細明體"/>
                <w:color w:val="000000" w:themeColor="text1"/>
                <w:kern w:val="0"/>
                <w:szCs w:val="24"/>
              </w:rPr>
            </w:pPr>
          </w:p>
        </w:tc>
        <w:tc>
          <w:tcPr>
            <w:tcW w:w="2782" w:type="dxa"/>
            <w:shd w:val="clear" w:color="auto" w:fill="auto"/>
          </w:tcPr>
          <w:p w:rsidR="008C095E" w:rsidRPr="00680E59" w:rsidRDefault="008C095E" w:rsidP="00040F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Chars="130" w:hanging="312"/>
              <w:jc w:val="both"/>
              <w:rPr>
                <w:rFonts w:ascii="標楷體" w:eastAsia="標楷體" w:hAnsi="標楷體" w:cs="細明體"/>
                <w:color w:val="000000" w:themeColor="text1"/>
                <w:kern w:val="0"/>
                <w:szCs w:val="24"/>
              </w:rPr>
            </w:pPr>
          </w:p>
        </w:tc>
        <w:tc>
          <w:tcPr>
            <w:tcW w:w="2734" w:type="dxa"/>
            <w:shd w:val="clear" w:color="auto" w:fill="auto"/>
          </w:tcPr>
          <w:p w:rsidR="008C095E" w:rsidRPr="00680E59" w:rsidRDefault="008C095E" w:rsidP="006D26F7">
            <w:pPr>
              <w:numPr>
                <w:ilvl w:val="0"/>
                <w:numId w:val="2"/>
              </w:numPr>
              <w:jc w:val="both"/>
              <w:rPr>
                <w:rFonts w:ascii="標楷體" w:eastAsia="標楷體" w:hAnsi="標楷體" w:cs="Times New Roman"/>
                <w:color w:val="000000" w:themeColor="text1"/>
                <w:szCs w:val="24"/>
              </w:rPr>
            </w:pPr>
            <w:r w:rsidRPr="000203CF">
              <w:rPr>
                <w:rFonts w:ascii="標楷體" w:eastAsia="標楷體" w:hAnsi="標楷體" w:cs="Times New Roman" w:hint="eastAsia"/>
                <w:color w:val="000000" w:themeColor="text1"/>
                <w:szCs w:val="24"/>
                <w:u w:val="single"/>
              </w:rPr>
              <w:t>本條新增</w:t>
            </w:r>
            <w:r w:rsidRPr="00680E59">
              <w:rPr>
                <w:rFonts w:ascii="標楷體" w:eastAsia="標楷體" w:hAnsi="標楷體" w:cs="Times New Roman" w:hint="eastAsia"/>
                <w:color w:val="000000" w:themeColor="text1"/>
                <w:szCs w:val="24"/>
              </w:rPr>
              <w:t>。</w:t>
            </w:r>
          </w:p>
          <w:p w:rsidR="00E53B7A" w:rsidRPr="00680E59" w:rsidRDefault="008C095E" w:rsidP="00E53B7A">
            <w:pPr>
              <w:numPr>
                <w:ilvl w:val="0"/>
                <w:numId w:val="2"/>
              </w:num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考量外國人來臺從事</w:t>
            </w:r>
            <w:r w:rsidR="00AF1566" w:rsidRPr="00680E59">
              <w:rPr>
                <w:rFonts w:ascii="標楷體" w:eastAsia="標楷體" w:hAnsi="標楷體" w:cs="Times New Roman" w:hint="eastAsia"/>
                <w:color w:val="000000" w:themeColor="text1"/>
                <w:szCs w:val="24"/>
              </w:rPr>
              <w:t>專門性或技術性</w:t>
            </w:r>
            <w:r w:rsidRPr="00680E59">
              <w:rPr>
                <w:rFonts w:ascii="標楷體" w:eastAsia="標楷體" w:hAnsi="標楷體" w:cs="Times New Roman" w:hint="eastAsia"/>
                <w:color w:val="000000" w:themeColor="text1"/>
                <w:szCs w:val="24"/>
              </w:rPr>
              <w:t>工作，其隨同來臺之</w:t>
            </w:r>
            <w:r w:rsidR="00FD1AAA" w:rsidRPr="00680E59">
              <w:rPr>
                <w:rFonts w:ascii="標楷體" w:eastAsia="標楷體" w:hAnsi="標楷體" w:cs="Times New Roman" w:hint="eastAsia"/>
                <w:color w:val="000000" w:themeColor="text1"/>
                <w:szCs w:val="24"/>
              </w:rPr>
              <w:t>外國籍</w:t>
            </w:r>
            <w:r w:rsidRPr="00680E59">
              <w:rPr>
                <w:rFonts w:ascii="標楷體" w:eastAsia="標楷體" w:hAnsi="標楷體" w:cs="Times New Roman" w:hint="eastAsia"/>
                <w:color w:val="000000" w:themeColor="text1"/>
                <w:szCs w:val="24"/>
              </w:rPr>
              <w:t>配偶</w:t>
            </w:r>
            <w:r w:rsidR="003C4563" w:rsidRPr="00680E59">
              <w:rPr>
                <w:rFonts w:ascii="標楷體" w:eastAsia="標楷體" w:hAnsi="標楷體" w:cs="Times New Roman" w:hint="eastAsia"/>
                <w:color w:val="000000" w:themeColor="text1"/>
                <w:szCs w:val="24"/>
              </w:rPr>
              <w:t>有時基於特殊狀況</w:t>
            </w:r>
            <w:r w:rsidRPr="00680E59">
              <w:rPr>
                <w:rFonts w:ascii="標楷體" w:eastAsia="標楷體" w:hAnsi="標楷體" w:cs="Times New Roman" w:hint="eastAsia"/>
                <w:color w:val="000000" w:themeColor="text1"/>
                <w:szCs w:val="24"/>
              </w:rPr>
              <w:t>有</w:t>
            </w:r>
            <w:r w:rsidR="003464B5" w:rsidRPr="00680E59">
              <w:rPr>
                <w:rFonts w:ascii="標楷體" w:eastAsia="標楷體" w:hAnsi="標楷體" w:cs="Times New Roman" w:hint="eastAsia"/>
                <w:color w:val="000000" w:themeColor="text1"/>
                <w:szCs w:val="24"/>
              </w:rPr>
              <w:t>短期</w:t>
            </w:r>
            <w:r w:rsidRPr="00680E59">
              <w:rPr>
                <w:rFonts w:ascii="標楷體" w:eastAsia="標楷體" w:hAnsi="標楷體" w:cs="Times New Roman" w:hint="eastAsia"/>
                <w:color w:val="000000" w:themeColor="text1"/>
                <w:szCs w:val="24"/>
              </w:rPr>
              <w:t>工作之需求</w:t>
            </w:r>
            <w:r w:rsidR="003C4563" w:rsidRPr="00680E59">
              <w:rPr>
                <w:rFonts w:ascii="標楷體" w:eastAsia="標楷體" w:hAnsi="標楷體" w:cs="Times New Roman" w:hint="eastAsia"/>
                <w:color w:val="000000" w:themeColor="text1"/>
                <w:szCs w:val="24"/>
              </w:rPr>
              <w:t>，例如擔任</w:t>
            </w:r>
            <w:r w:rsidR="00E53B7A" w:rsidRPr="00680E59">
              <w:rPr>
                <w:rFonts w:ascii="標楷體" w:eastAsia="標楷體" w:hAnsi="標楷體" w:cs="Times New Roman" w:hint="eastAsia"/>
                <w:color w:val="000000" w:themeColor="text1"/>
                <w:szCs w:val="24"/>
              </w:rPr>
              <w:t>公司顧問</w:t>
            </w:r>
            <w:r w:rsidR="003464B5" w:rsidRPr="00680E59">
              <w:rPr>
                <w:rFonts w:ascii="標楷體" w:eastAsia="標楷體" w:hAnsi="標楷體" w:cs="Times New Roman" w:hint="eastAsia"/>
                <w:color w:val="000000" w:themeColor="text1"/>
                <w:szCs w:val="24"/>
              </w:rPr>
              <w:t>或</w:t>
            </w:r>
            <w:r w:rsidR="00E53B7A" w:rsidRPr="00680E59">
              <w:rPr>
                <w:rFonts w:ascii="標楷體" w:eastAsia="標楷體" w:hAnsi="標楷體" w:cs="Times New Roman" w:hint="eastAsia"/>
                <w:color w:val="000000" w:themeColor="text1"/>
                <w:szCs w:val="24"/>
              </w:rPr>
              <w:t>短期翻譯等</w:t>
            </w:r>
            <w:r w:rsidR="003464B5" w:rsidRPr="00680E59">
              <w:rPr>
                <w:rFonts w:ascii="標楷體" w:eastAsia="標楷體" w:hAnsi="標楷體" w:cs="Times New Roman" w:hint="eastAsia"/>
                <w:color w:val="000000" w:themeColor="text1"/>
                <w:szCs w:val="24"/>
              </w:rPr>
              <w:t>專門性或技術性</w:t>
            </w:r>
            <w:r w:rsidR="00E53B7A" w:rsidRPr="00680E59">
              <w:rPr>
                <w:rFonts w:ascii="標楷體" w:eastAsia="標楷體" w:hAnsi="標楷體" w:cs="Times New Roman" w:hint="eastAsia"/>
                <w:color w:val="000000" w:themeColor="text1"/>
                <w:szCs w:val="24"/>
              </w:rPr>
              <w:t>工作</w:t>
            </w:r>
            <w:r w:rsidRPr="00680E59">
              <w:rPr>
                <w:rFonts w:ascii="標楷體" w:eastAsia="標楷體" w:hAnsi="標楷體" w:cs="Times New Roman" w:hint="eastAsia"/>
                <w:color w:val="000000" w:themeColor="text1"/>
                <w:szCs w:val="24"/>
              </w:rPr>
              <w:t>，</w:t>
            </w:r>
            <w:r w:rsidR="00E53B7A" w:rsidRPr="00680E59">
              <w:rPr>
                <w:rFonts w:ascii="標楷體" w:eastAsia="標楷體" w:hAnsi="標楷體" w:cs="Times New Roman" w:hint="eastAsia"/>
                <w:color w:val="000000" w:themeColor="text1"/>
                <w:szCs w:val="24"/>
              </w:rPr>
              <w:t>仍應</w:t>
            </w:r>
            <w:r w:rsidRPr="00680E59">
              <w:rPr>
                <w:rFonts w:ascii="標楷體" w:eastAsia="標楷體" w:hAnsi="標楷體" w:cs="Times New Roman" w:hint="eastAsia"/>
                <w:color w:val="000000" w:themeColor="text1"/>
                <w:szCs w:val="24"/>
              </w:rPr>
              <w:t>符合第五條</w:t>
            </w:r>
            <w:r w:rsidR="00E53B7A" w:rsidRPr="00680E59">
              <w:rPr>
                <w:rFonts w:ascii="標楷體" w:eastAsia="標楷體" w:hAnsi="標楷體" w:cs="Times New Roman" w:hint="eastAsia"/>
                <w:color w:val="000000" w:themeColor="text1"/>
                <w:szCs w:val="24"/>
              </w:rPr>
              <w:t>外國人資格、</w:t>
            </w:r>
            <w:r w:rsidRPr="00680E59">
              <w:rPr>
                <w:rFonts w:ascii="標楷體" w:eastAsia="標楷體" w:hAnsi="標楷體" w:cs="Times New Roman" w:hint="eastAsia"/>
                <w:color w:val="000000" w:themeColor="text1"/>
                <w:szCs w:val="24"/>
              </w:rPr>
              <w:t>第八條</w:t>
            </w:r>
            <w:r w:rsidR="00E53B7A" w:rsidRPr="00680E59">
              <w:rPr>
                <w:rFonts w:ascii="標楷體" w:eastAsia="標楷體" w:hAnsi="標楷體" w:cs="Times New Roman" w:hint="eastAsia"/>
                <w:color w:val="000000" w:themeColor="text1"/>
                <w:szCs w:val="24"/>
              </w:rPr>
              <w:t>每月薪資不得低於新臺幣四萬七</w:t>
            </w:r>
            <w:r w:rsidR="00FD1AAA" w:rsidRPr="00680E59">
              <w:rPr>
                <w:rFonts w:ascii="標楷體" w:eastAsia="標楷體" w:hAnsi="標楷體" w:cs="Times New Roman" w:hint="eastAsia"/>
                <w:color w:val="000000" w:themeColor="text1"/>
                <w:szCs w:val="24"/>
              </w:rPr>
              <w:t>千</w:t>
            </w:r>
            <w:r w:rsidR="00E53B7A" w:rsidRPr="00680E59">
              <w:rPr>
                <w:rFonts w:ascii="標楷體" w:eastAsia="標楷體" w:hAnsi="標楷體" w:cs="Times New Roman" w:hint="eastAsia"/>
                <w:color w:val="000000" w:themeColor="text1"/>
                <w:szCs w:val="24"/>
              </w:rPr>
              <w:t>九</w:t>
            </w:r>
            <w:r w:rsidR="00FD1AAA" w:rsidRPr="00680E59">
              <w:rPr>
                <w:rFonts w:ascii="標楷體" w:eastAsia="標楷體" w:hAnsi="標楷體" w:cs="Times New Roman" w:hint="eastAsia"/>
                <w:color w:val="000000" w:themeColor="text1"/>
                <w:szCs w:val="24"/>
              </w:rPr>
              <w:t>百</w:t>
            </w:r>
            <w:r w:rsidR="00E53B7A" w:rsidRPr="00680E59">
              <w:rPr>
                <w:rFonts w:ascii="標楷體" w:eastAsia="標楷體" w:hAnsi="標楷體" w:cs="Times New Roman" w:hint="eastAsia"/>
                <w:color w:val="000000" w:themeColor="text1"/>
                <w:szCs w:val="24"/>
              </w:rPr>
              <w:t>七</w:t>
            </w:r>
            <w:r w:rsidR="00FD1AAA" w:rsidRPr="00680E59">
              <w:rPr>
                <w:rFonts w:ascii="標楷體" w:eastAsia="標楷體" w:hAnsi="標楷體" w:cs="Times New Roman" w:hint="eastAsia"/>
                <w:color w:val="000000" w:themeColor="text1"/>
                <w:szCs w:val="24"/>
              </w:rPr>
              <w:t>十</w:t>
            </w:r>
            <w:r w:rsidR="00E53B7A" w:rsidRPr="00680E59">
              <w:rPr>
                <w:rFonts w:ascii="標楷體" w:eastAsia="標楷體" w:hAnsi="標楷體" w:cs="Times New Roman" w:hint="eastAsia"/>
                <w:color w:val="000000" w:themeColor="text1"/>
                <w:szCs w:val="24"/>
              </w:rPr>
              <w:t>一元及第三十六條</w:t>
            </w:r>
            <w:r w:rsidR="00FD1AAA" w:rsidRPr="00680E59">
              <w:rPr>
                <w:rFonts w:ascii="標楷體" w:eastAsia="標楷體" w:hAnsi="標楷體" w:cs="Times New Roman" w:hint="eastAsia"/>
                <w:color w:val="000000" w:themeColor="text1"/>
                <w:szCs w:val="24"/>
              </w:rPr>
              <w:t>、</w:t>
            </w:r>
            <w:r w:rsidR="00E53B7A" w:rsidRPr="00680E59">
              <w:rPr>
                <w:rFonts w:ascii="標楷體" w:eastAsia="標楷體" w:hAnsi="標楷體" w:cs="Times New Roman" w:hint="eastAsia"/>
                <w:color w:val="000000" w:themeColor="text1"/>
                <w:szCs w:val="24"/>
              </w:rPr>
              <w:t>第三十七條雇主</w:t>
            </w:r>
            <w:r w:rsidR="00147594" w:rsidRPr="00680E59">
              <w:rPr>
                <w:rFonts w:ascii="標楷體" w:eastAsia="標楷體" w:hAnsi="標楷體" w:cs="Times New Roman" w:hint="eastAsia"/>
                <w:color w:val="000000" w:themeColor="text1"/>
                <w:szCs w:val="24"/>
              </w:rPr>
              <w:t>條件</w:t>
            </w:r>
            <w:r w:rsidR="00E53B7A" w:rsidRPr="00680E59">
              <w:rPr>
                <w:rFonts w:ascii="標楷體" w:eastAsia="標楷體" w:hAnsi="標楷體" w:cs="Times New Roman" w:hint="eastAsia"/>
                <w:color w:val="000000" w:themeColor="text1"/>
                <w:szCs w:val="24"/>
              </w:rPr>
              <w:t>等</w:t>
            </w:r>
            <w:r w:rsidRPr="00680E59">
              <w:rPr>
                <w:rFonts w:ascii="標楷體" w:eastAsia="標楷體" w:hAnsi="標楷體" w:cs="Times New Roman" w:hint="eastAsia"/>
                <w:color w:val="000000" w:themeColor="text1"/>
                <w:szCs w:val="24"/>
              </w:rPr>
              <w:t>規定</w:t>
            </w:r>
            <w:r w:rsidR="002F5363" w:rsidRPr="00680E59">
              <w:rPr>
                <w:rFonts w:ascii="標楷體" w:eastAsia="標楷體" w:hAnsi="標楷體" w:cs="Times New Roman" w:hint="eastAsia"/>
                <w:color w:val="000000" w:themeColor="text1"/>
                <w:szCs w:val="24"/>
              </w:rPr>
              <w:t>，造成若干部分工時</w:t>
            </w:r>
            <w:r w:rsidR="00FD1AAA" w:rsidRPr="00680E59">
              <w:rPr>
                <w:rFonts w:ascii="標楷體" w:eastAsia="標楷體" w:hAnsi="標楷體" w:cs="Times New Roman" w:hint="eastAsia"/>
                <w:color w:val="000000" w:themeColor="text1"/>
                <w:szCs w:val="24"/>
              </w:rPr>
              <w:t>工作</w:t>
            </w:r>
            <w:r w:rsidR="002F5363" w:rsidRPr="00680E59">
              <w:rPr>
                <w:rFonts w:ascii="標楷體" w:eastAsia="標楷體" w:hAnsi="標楷體" w:cs="Times New Roman" w:hint="eastAsia"/>
                <w:color w:val="000000" w:themeColor="text1"/>
                <w:szCs w:val="24"/>
              </w:rPr>
              <w:t>申請案件無法符合規定</w:t>
            </w:r>
            <w:r w:rsidRPr="00680E59">
              <w:rPr>
                <w:rFonts w:ascii="標楷體" w:eastAsia="標楷體" w:hAnsi="標楷體" w:cs="Times New Roman" w:hint="eastAsia"/>
                <w:color w:val="000000" w:themeColor="text1"/>
                <w:szCs w:val="24"/>
              </w:rPr>
              <w:t>。</w:t>
            </w:r>
          </w:p>
          <w:p w:rsidR="00DA2BD8" w:rsidRPr="00680E59" w:rsidRDefault="008C095E" w:rsidP="00EA1B09">
            <w:pPr>
              <w:numPr>
                <w:ilvl w:val="0"/>
                <w:numId w:val="2"/>
              </w:num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基於國家攬才之需要，外</w:t>
            </w:r>
            <w:r w:rsidR="00E53B7A" w:rsidRPr="00680E59">
              <w:rPr>
                <w:rFonts w:ascii="標楷體" w:eastAsia="標楷體" w:hAnsi="標楷體" w:cs="Times New Roman" w:hint="eastAsia"/>
                <w:color w:val="000000" w:themeColor="text1"/>
                <w:szCs w:val="24"/>
              </w:rPr>
              <w:t>籍專業人才取得專門性及技術性之工作許可後，其隨同居留之</w:t>
            </w:r>
            <w:r w:rsidR="00FD1AAA" w:rsidRPr="00680E59">
              <w:rPr>
                <w:rFonts w:ascii="標楷體" w:eastAsia="標楷體" w:hAnsi="標楷體" w:cs="Times New Roman" w:hint="eastAsia"/>
                <w:color w:val="000000" w:themeColor="text1"/>
                <w:szCs w:val="24"/>
              </w:rPr>
              <w:t>外國籍</w:t>
            </w:r>
            <w:r w:rsidR="00E53B7A" w:rsidRPr="00680E59">
              <w:rPr>
                <w:rFonts w:ascii="標楷體" w:eastAsia="標楷體" w:hAnsi="標楷體" w:cs="Times New Roman" w:hint="eastAsia"/>
                <w:color w:val="000000" w:themeColor="text1"/>
                <w:szCs w:val="24"/>
              </w:rPr>
              <w:t>配偶</w:t>
            </w:r>
            <w:r w:rsidRPr="00680E59">
              <w:rPr>
                <w:rFonts w:ascii="標楷體" w:eastAsia="標楷體" w:hAnsi="標楷體" w:cs="Times New Roman" w:hint="eastAsia"/>
                <w:color w:val="000000" w:themeColor="text1"/>
                <w:szCs w:val="24"/>
              </w:rPr>
              <w:t>，若在臺從事專門性及技術性工作，</w:t>
            </w:r>
            <w:r w:rsidR="00E53B7A" w:rsidRPr="00680E59">
              <w:rPr>
                <w:rFonts w:ascii="標楷體" w:eastAsia="標楷體" w:hAnsi="標楷體" w:cs="Times New Roman" w:hint="eastAsia"/>
                <w:color w:val="000000" w:themeColor="text1"/>
                <w:szCs w:val="24"/>
              </w:rPr>
              <w:t>其受僱薪資同意</w:t>
            </w:r>
            <w:r w:rsidR="002F5363" w:rsidRPr="00680E59">
              <w:rPr>
                <w:rFonts w:ascii="標楷體" w:eastAsia="標楷體" w:hAnsi="標楷體" w:cs="Times New Roman" w:hint="eastAsia"/>
                <w:color w:val="000000" w:themeColor="text1"/>
                <w:szCs w:val="24"/>
              </w:rPr>
              <w:t>得</w:t>
            </w:r>
            <w:r w:rsidR="00E53B7A" w:rsidRPr="00680E59">
              <w:rPr>
                <w:rFonts w:ascii="標楷體" w:eastAsia="標楷體" w:hAnsi="標楷體" w:cs="Times New Roman" w:hint="eastAsia"/>
                <w:color w:val="000000" w:themeColor="text1"/>
                <w:szCs w:val="24"/>
              </w:rPr>
              <w:t>以時薪計算，</w:t>
            </w:r>
            <w:r w:rsidR="00FD1AAA" w:rsidRPr="00680E59">
              <w:rPr>
                <w:rFonts w:ascii="標楷體" w:eastAsia="標楷體" w:hAnsi="標楷體" w:cs="Times New Roman" w:hint="eastAsia"/>
                <w:color w:val="000000" w:themeColor="text1"/>
                <w:szCs w:val="24"/>
              </w:rPr>
              <w:t>並</w:t>
            </w:r>
            <w:r w:rsidR="003464B5" w:rsidRPr="00680E59">
              <w:rPr>
                <w:rFonts w:ascii="標楷體" w:eastAsia="標楷體" w:hAnsi="標楷體" w:cs="Times New Roman" w:hint="eastAsia"/>
                <w:color w:val="000000" w:themeColor="text1"/>
                <w:szCs w:val="24"/>
              </w:rPr>
              <w:t>應</w:t>
            </w:r>
            <w:r w:rsidR="00E53B7A" w:rsidRPr="00680E59">
              <w:rPr>
                <w:rFonts w:ascii="標楷體" w:eastAsia="標楷體" w:hAnsi="標楷體" w:cs="Times New Roman" w:hint="eastAsia"/>
                <w:color w:val="000000" w:themeColor="text1"/>
                <w:szCs w:val="24"/>
              </w:rPr>
              <w:t>符合第八條公告數額，</w:t>
            </w:r>
            <w:r w:rsidR="00FA3841" w:rsidRPr="00680E59">
              <w:rPr>
                <w:rFonts w:ascii="標楷體" w:eastAsia="標楷體" w:hAnsi="標楷體" w:cs="Times New Roman" w:hint="eastAsia"/>
                <w:color w:val="000000" w:themeColor="text1"/>
                <w:szCs w:val="24"/>
              </w:rPr>
              <w:t>且渠等申請工作</w:t>
            </w:r>
            <w:r w:rsidR="00FD1AAA" w:rsidRPr="00680E59">
              <w:rPr>
                <w:rFonts w:ascii="標楷體" w:eastAsia="標楷體" w:hAnsi="標楷體" w:cs="Times New Roman" w:hint="eastAsia"/>
                <w:color w:val="000000" w:themeColor="text1"/>
                <w:szCs w:val="24"/>
              </w:rPr>
              <w:t>許可</w:t>
            </w:r>
            <w:r w:rsidR="00FA3841" w:rsidRPr="00680E59">
              <w:rPr>
                <w:rFonts w:ascii="標楷體" w:eastAsia="標楷體" w:hAnsi="標楷體" w:cs="Times New Roman" w:hint="eastAsia"/>
                <w:color w:val="000000" w:themeColor="text1"/>
                <w:szCs w:val="24"/>
              </w:rPr>
              <w:t>期間，不得逾其配偶</w:t>
            </w:r>
            <w:r w:rsidR="00FA3841" w:rsidRPr="00680E59">
              <w:rPr>
                <w:rFonts w:ascii="標楷體" w:eastAsia="標楷體" w:hAnsi="標楷體" w:cs="Times New Roman" w:hint="eastAsia"/>
                <w:color w:val="000000" w:themeColor="text1"/>
                <w:szCs w:val="24"/>
              </w:rPr>
              <w:lastRenderedPageBreak/>
              <w:t>經許可之工作期間(例如A君已經本部許可三年許可，嗣一年後A 君之配偶申請部分工時</w:t>
            </w:r>
            <w:r w:rsidR="00FD1AAA" w:rsidRPr="00680E59">
              <w:rPr>
                <w:rFonts w:ascii="標楷體" w:eastAsia="標楷體" w:hAnsi="標楷體" w:cs="Times New Roman" w:hint="eastAsia"/>
                <w:color w:val="000000" w:themeColor="text1"/>
                <w:szCs w:val="24"/>
              </w:rPr>
              <w:t>之工作許可</w:t>
            </w:r>
            <w:r w:rsidR="00FA3841" w:rsidRPr="00680E59">
              <w:rPr>
                <w:rFonts w:ascii="標楷體" w:eastAsia="標楷體" w:hAnsi="標楷體" w:cs="Times New Roman" w:hint="eastAsia"/>
                <w:color w:val="000000" w:themeColor="text1"/>
                <w:szCs w:val="24"/>
              </w:rPr>
              <w:t>，</w:t>
            </w:r>
            <w:r w:rsidR="00FD1AAA" w:rsidRPr="00680E59">
              <w:rPr>
                <w:rFonts w:ascii="標楷體" w:eastAsia="標楷體" w:hAnsi="標楷體" w:cs="Times New Roman" w:hint="eastAsia"/>
                <w:color w:val="000000" w:themeColor="text1"/>
                <w:szCs w:val="24"/>
              </w:rPr>
              <w:t>其</w:t>
            </w:r>
            <w:r w:rsidR="00FA3841" w:rsidRPr="00680E59">
              <w:rPr>
                <w:rFonts w:ascii="標楷體" w:eastAsia="標楷體" w:hAnsi="標楷體" w:cs="Times New Roman" w:hint="eastAsia"/>
                <w:color w:val="000000" w:themeColor="text1"/>
                <w:szCs w:val="24"/>
              </w:rPr>
              <w:t>工作期間不得逾二年)。</w:t>
            </w:r>
            <w:r w:rsidR="003464B5" w:rsidRPr="00680E59">
              <w:rPr>
                <w:rFonts w:ascii="標楷體" w:eastAsia="標楷體" w:hAnsi="標楷體" w:cs="Times New Roman" w:hint="eastAsia"/>
                <w:color w:val="000000" w:themeColor="text1"/>
                <w:szCs w:val="24"/>
              </w:rPr>
              <w:t>另</w:t>
            </w:r>
            <w:r w:rsidRPr="00680E59">
              <w:rPr>
                <w:rFonts w:ascii="標楷體" w:eastAsia="標楷體" w:hAnsi="標楷體" w:cs="Times New Roman" w:hint="eastAsia"/>
                <w:color w:val="000000" w:themeColor="text1"/>
                <w:szCs w:val="24"/>
              </w:rPr>
              <w:t>同意免除</w:t>
            </w:r>
            <w:r w:rsidR="00147594" w:rsidRPr="00680E59">
              <w:rPr>
                <w:rFonts w:ascii="標楷體" w:eastAsia="標楷體" w:hAnsi="標楷體" w:cs="Times New Roman" w:hint="eastAsia"/>
                <w:color w:val="000000" w:themeColor="text1"/>
                <w:szCs w:val="24"/>
              </w:rPr>
              <w:t>第三十六條第</w:t>
            </w:r>
            <w:r w:rsidR="00011914" w:rsidRPr="00680E59">
              <w:rPr>
                <w:rFonts w:ascii="標楷體" w:eastAsia="標楷體" w:hAnsi="標楷體" w:cs="Times New Roman" w:hint="eastAsia"/>
                <w:color w:val="000000" w:themeColor="text1"/>
                <w:szCs w:val="24"/>
              </w:rPr>
              <w:t>一款</w:t>
            </w:r>
            <w:r w:rsidR="00147594" w:rsidRPr="00680E59">
              <w:rPr>
                <w:rFonts w:ascii="標楷體" w:eastAsia="標楷體" w:hAnsi="標楷體" w:cs="Times New Roman" w:hint="eastAsia"/>
                <w:color w:val="000000" w:themeColor="text1"/>
                <w:szCs w:val="24"/>
              </w:rPr>
              <w:t>、第二款</w:t>
            </w:r>
            <w:r w:rsidR="00E53B7A" w:rsidRPr="00680E59">
              <w:rPr>
                <w:rFonts w:ascii="標楷體" w:eastAsia="標楷體" w:hAnsi="標楷體" w:cs="Times New Roman" w:hint="eastAsia"/>
                <w:color w:val="000000" w:themeColor="text1"/>
                <w:szCs w:val="24"/>
              </w:rPr>
              <w:t>及第三十七條</w:t>
            </w:r>
            <w:r w:rsidR="00B629F3" w:rsidRPr="00680E59">
              <w:rPr>
                <w:rFonts w:ascii="標楷體" w:eastAsia="標楷體" w:hAnsi="標楷體" w:cs="Times New Roman" w:hint="eastAsia"/>
                <w:color w:val="000000" w:themeColor="text1"/>
                <w:szCs w:val="24"/>
              </w:rPr>
              <w:t>第</w:t>
            </w:r>
            <w:r w:rsidR="00F0321E" w:rsidRPr="00680E59">
              <w:rPr>
                <w:rFonts w:ascii="標楷體" w:eastAsia="標楷體" w:hAnsi="標楷體" w:cs="Times New Roman" w:hint="eastAsia"/>
                <w:color w:val="000000" w:themeColor="text1"/>
                <w:szCs w:val="24"/>
              </w:rPr>
              <w:t>一</w:t>
            </w:r>
            <w:r w:rsidR="00B629F3" w:rsidRPr="00680E59">
              <w:rPr>
                <w:rFonts w:ascii="標楷體" w:eastAsia="標楷體" w:hAnsi="標楷體" w:cs="Times New Roman" w:hint="eastAsia"/>
                <w:color w:val="000000" w:themeColor="text1"/>
                <w:szCs w:val="24"/>
              </w:rPr>
              <w:t>款、第</w:t>
            </w:r>
            <w:r w:rsidR="00F0321E" w:rsidRPr="00680E59">
              <w:rPr>
                <w:rFonts w:ascii="標楷體" w:eastAsia="標楷體" w:hAnsi="標楷體" w:cs="Times New Roman" w:hint="eastAsia"/>
                <w:color w:val="000000" w:themeColor="text1"/>
                <w:szCs w:val="24"/>
              </w:rPr>
              <w:t>二</w:t>
            </w:r>
            <w:r w:rsidR="00B629F3" w:rsidRPr="00680E59">
              <w:rPr>
                <w:rFonts w:ascii="標楷體" w:eastAsia="標楷體" w:hAnsi="標楷體" w:cs="Times New Roman" w:hint="eastAsia"/>
                <w:color w:val="000000" w:themeColor="text1"/>
                <w:szCs w:val="24"/>
              </w:rPr>
              <w:t>款</w:t>
            </w:r>
            <w:r w:rsidR="00E53B7A" w:rsidRPr="00680E59">
              <w:rPr>
                <w:rFonts w:ascii="標楷體" w:eastAsia="標楷體" w:hAnsi="標楷體" w:cs="Times New Roman" w:hint="eastAsia"/>
                <w:color w:val="000000" w:themeColor="text1"/>
                <w:szCs w:val="24"/>
              </w:rPr>
              <w:t>雇主</w:t>
            </w:r>
            <w:r w:rsidR="00147594" w:rsidRPr="00680E59">
              <w:rPr>
                <w:rFonts w:ascii="標楷體" w:eastAsia="標楷體" w:hAnsi="標楷體" w:cs="Times New Roman" w:hint="eastAsia"/>
                <w:color w:val="000000" w:themeColor="text1"/>
                <w:szCs w:val="24"/>
              </w:rPr>
              <w:t>條件</w:t>
            </w:r>
            <w:r w:rsidR="00E53B7A" w:rsidRPr="00680E59">
              <w:rPr>
                <w:rFonts w:ascii="標楷體" w:eastAsia="標楷體" w:hAnsi="標楷體" w:cs="Times New Roman" w:hint="eastAsia"/>
                <w:color w:val="000000" w:themeColor="text1"/>
                <w:szCs w:val="24"/>
              </w:rPr>
              <w:t>等限制。</w:t>
            </w:r>
          </w:p>
        </w:tc>
      </w:tr>
      <w:tr w:rsidR="00680E59" w:rsidRPr="00680E59" w:rsidTr="00454294">
        <w:tc>
          <w:tcPr>
            <w:tcW w:w="2780" w:type="dxa"/>
            <w:shd w:val="clear" w:color="auto" w:fill="auto"/>
          </w:tcPr>
          <w:p w:rsidR="00E65E24" w:rsidRPr="00680E59" w:rsidRDefault="00E65E24" w:rsidP="00E65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lastRenderedPageBreak/>
              <w:t>第三十九條之一  外國人受聘僱從事本法第四十六條第一項第一款至第六款規定之工作，其隨同居留之外國籍配偶，受聘僱從事第</w:t>
            </w:r>
            <w:r w:rsidR="0082790F" w:rsidRPr="00680E59">
              <w:rPr>
                <w:rFonts w:ascii="標楷體" w:eastAsia="標楷體" w:hAnsi="標楷體" w:cs="細明體" w:hint="eastAsia"/>
                <w:color w:val="000000" w:themeColor="text1"/>
                <w:kern w:val="0"/>
                <w:szCs w:val="24"/>
              </w:rPr>
              <w:t>三十八</w:t>
            </w:r>
            <w:r w:rsidR="00446D6F" w:rsidRPr="00680E59">
              <w:rPr>
                <w:rFonts w:ascii="標楷體" w:eastAsia="標楷體" w:hAnsi="標楷體" w:cs="細明體" w:hint="eastAsia"/>
                <w:color w:val="000000" w:themeColor="text1"/>
                <w:kern w:val="0"/>
                <w:szCs w:val="24"/>
              </w:rPr>
              <w:t>條之部分工時工作，其時薪</w:t>
            </w:r>
            <w:r w:rsidR="00FA3841" w:rsidRPr="00680E59">
              <w:rPr>
                <w:rFonts w:ascii="標楷體" w:eastAsia="標楷體" w:hAnsi="標楷體" w:cs="細明體" w:hint="eastAsia"/>
                <w:color w:val="000000" w:themeColor="text1"/>
                <w:kern w:val="0"/>
                <w:szCs w:val="24"/>
              </w:rPr>
              <w:t>或所得報酬，不得低於中央主管機關</w:t>
            </w:r>
            <w:r w:rsidR="00AF1566" w:rsidRPr="00680E59">
              <w:rPr>
                <w:rFonts w:ascii="標楷體" w:eastAsia="標楷體" w:hAnsi="標楷體" w:cs="細明體" w:hint="eastAsia"/>
                <w:color w:val="000000" w:themeColor="text1"/>
                <w:kern w:val="0"/>
                <w:szCs w:val="24"/>
              </w:rPr>
              <w:t>依第八條</w:t>
            </w:r>
            <w:r w:rsidR="00FA3841" w:rsidRPr="00680E59">
              <w:rPr>
                <w:rFonts w:ascii="標楷體" w:eastAsia="標楷體" w:hAnsi="標楷體" w:cs="細明體" w:hint="eastAsia"/>
                <w:color w:val="000000" w:themeColor="text1"/>
                <w:kern w:val="0"/>
                <w:szCs w:val="24"/>
              </w:rPr>
              <w:t>公告</w:t>
            </w:r>
            <w:r w:rsidRPr="00680E59">
              <w:rPr>
                <w:rFonts w:ascii="標楷體" w:eastAsia="標楷體" w:hAnsi="標楷體" w:cs="細明體" w:hint="eastAsia"/>
                <w:color w:val="000000" w:themeColor="text1"/>
                <w:kern w:val="0"/>
                <w:szCs w:val="24"/>
              </w:rPr>
              <w:t>之數額。</w:t>
            </w:r>
          </w:p>
          <w:p w:rsidR="00E65E24" w:rsidRPr="00680E59" w:rsidRDefault="00E65E24" w:rsidP="009336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 xml:space="preserve">    </w:t>
            </w:r>
            <w:r w:rsidR="00FA3841" w:rsidRPr="00680E59">
              <w:rPr>
                <w:rFonts w:ascii="標楷體" w:eastAsia="標楷體" w:hAnsi="標楷體" w:cs="細明體" w:hint="eastAsia"/>
                <w:color w:val="000000" w:themeColor="text1"/>
                <w:kern w:val="0"/>
                <w:szCs w:val="24"/>
              </w:rPr>
              <w:t xml:space="preserve">  </w:t>
            </w:r>
            <w:r w:rsidRPr="00680E59">
              <w:rPr>
                <w:rFonts w:ascii="標楷體" w:eastAsia="標楷體" w:hAnsi="標楷體" w:cs="細明體" w:hint="eastAsia"/>
                <w:color w:val="000000" w:themeColor="text1"/>
                <w:kern w:val="0"/>
                <w:szCs w:val="24"/>
              </w:rPr>
              <w:t>雇主申請聘僱前項外國籍配偶</w:t>
            </w:r>
            <w:r w:rsidR="00511A61" w:rsidRPr="00680E59">
              <w:rPr>
                <w:rFonts w:ascii="標楷體" w:eastAsia="標楷體" w:hAnsi="標楷體" w:cs="細明體" w:hint="eastAsia"/>
                <w:color w:val="000000" w:themeColor="text1"/>
                <w:kern w:val="0"/>
                <w:szCs w:val="24"/>
              </w:rPr>
              <w:t>從事工作</w:t>
            </w:r>
            <w:r w:rsidRPr="00680E59">
              <w:rPr>
                <w:rFonts w:ascii="標楷體" w:eastAsia="標楷體" w:hAnsi="標楷體" w:cs="細明體" w:hint="eastAsia"/>
                <w:color w:val="000000" w:themeColor="text1"/>
                <w:kern w:val="0"/>
                <w:szCs w:val="24"/>
              </w:rPr>
              <w:t>，得不受</w:t>
            </w:r>
            <w:r w:rsidR="00511A61" w:rsidRPr="00680E59">
              <w:rPr>
                <w:rFonts w:ascii="標楷體" w:eastAsia="標楷體" w:hAnsi="標楷體" w:cs="細明體" w:hint="eastAsia"/>
                <w:color w:val="000000" w:themeColor="text1"/>
                <w:kern w:val="0"/>
                <w:szCs w:val="24"/>
              </w:rPr>
              <w:t>前</w:t>
            </w:r>
            <w:r w:rsidRPr="00680E59">
              <w:rPr>
                <w:rFonts w:ascii="標楷體" w:eastAsia="標楷體" w:hAnsi="標楷體" w:cs="細明體" w:hint="eastAsia"/>
                <w:color w:val="000000" w:themeColor="text1"/>
                <w:kern w:val="0"/>
                <w:szCs w:val="24"/>
              </w:rPr>
              <w:t>條</w:t>
            </w:r>
            <w:r w:rsidR="00511A61" w:rsidRPr="00680E59">
              <w:rPr>
                <w:rFonts w:ascii="標楷體" w:eastAsia="標楷體" w:hAnsi="標楷體" w:cs="細明體" w:hint="eastAsia"/>
                <w:color w:val="000000" w:themeColor="text1"/>
                <w:kern w:val="0"/>
                <w:szCs w:val="24"/>
              </w:rPr>
              <w:t>第</w:t>
            </w:r>
            <w:r w:rsidR="00147594" w:rsidRPr="00680E59">
              <w:rPr>
                <w:rFonts w:ascii="標楷體" w:eastAsia="標楷體" w:hAnsi="標楷體" w:cs="細明體" w:hint="eastAsia"/>
                <w:color w:val="000000" w:themeColor="text1"/>
                <w:kern w:val="0"/>
                <w:szCs w:val="24"/>
              </w:rPr>
              <w:t>一</w:t>
            </w:r>
            <w:r w:rsidR="00511A61" w:rsidRPr="00680E59">
              <w:rPr>
                <w:rFonts w:ascii="標楷體" w:eastAsia="標楷體" w:hAnsi="標楷體" w:cs="細明體" w:hint="eastAsia"/>
                <w:color w:val="000000" w:themeColor="text1"/>
                <w:kern w:val="0"/>
                <w:szCs w:val="24"/>
              </w:rPr>
              <w:t>款</w:t>
            </w:r>
            <w:r w:rsidR="001907D6" w:rsidRPr="00680E59">
              <w:rPr>
                <w:rFonts w:ascii="標楷體" w:eastAsia="標楷體" w:hAnsi="標楷體" w:cs="細明體" w:hint="eastAsia"/>
                <w:color w:val="000000" w:themeColor="text1"/>
                <w:kern w:val="0"/>
                <w:szCs w:val="24"/>
              </w:rPr>
              <w:t>、</w:t>
            </w:r>
            <w:r w:rsidR="00147594" w:rsidRPr="00680E59">
              <w:rPr>
                <w:rFonts w:ascii="標楷體" w:eastAsia="標楷體" w:hAnsi="標楷體" w:cs="細明體" w:hint="eastAsia"/>
                <w:color w:val="000000" w:themeColor="text1"/>
                <w:kern w:val="0"/>
                <w:szCs w:val="24"/>
              </w:rPr>
              <w:t>第二款</w:t>
            </w:r>
            <w:r w:rsidR="00511A61" w:rsidRPr="00680E59">
              <w:rPr>
                <w:rFonts w:ascii="標楷體" w:eastAsia="標楷體" w:hAnsi="標楷體" w:cs="細明體" w:hint="eastAsia"/>
                <w:color w:val="000000" w:themeColor="text1"/>
                <w:kern w:val="0"/>
                <w:szCs w:val="24"/>
              </w:rPr>
              <w:t>所定</w:t>
            </w:r>
            <w:r w:rsidRPr="00680E59">
              <w:rPr>
                <w:rFonts w:ascii="標楷體" w:eastAsia="標楷體" w:hAnsi="標楷體" w:cs="細明體" w:hint="eastAsia"/>
                <w:color w:val="000000" w:themeColor="text1"/>
                <w:kern w:val="0"/>
                <w:szCs w:val="24"/>
              </w:rPr>
              <w:t>實收資本額、營業額、進出口實績總額、代理佣金</w:t>
            </w:r>
            <w:r w:rsidR="007B62FE" w:rsidRPr="00680E59">
              <w:rPr>
                <w:rFonts w:ascii="標楷體" w:eastAsia="標楷體" w:hAnsi="標楷體" w:cs="細明體" w:hint="eastAsia"/>
                <w:color w:val="000000" w:themeColor="text1"/>
                <w:kern w:val="0"/>
                <w:szCs w:val="24"/>
              </w:rPr>
              <w:t>及</w:t>
            </w:r>
            <w:r w:rsidR="003216C1" w:rsidRPr="00680E59">
              <w:rPr>
                <w:rFonts w:ascii="標楷體" w:eastAsia="標楷體" w:hAnsi="標楷體" w:cs="細明體" w:hint="eastAsia"/>
                <w:color w:val="000000" w:themeColor="text1"/>
                <w:kern w:val="0"/>
                <w:szCs w:val="24"/>
              </w:rPr>
              <w:t>在臺營運資金</w:t>
            </w:r>
            <w:r w:rsidRPr="00680E59">
              <w:rPr>
                <w:rFonts w:ascii="標楷體" w:eastAsia="標楷體" w:hAnsi="標楷體" w:cs="細明體" w:hint="eastAsia"/>
                <w:color w:val="000000" w:themeColor="text1"/>
                <w:kern w:val="0"/>
                <w:szCs w:val="24"/>
              </w:rPr>
              <w:t>之</w:t>
            </w:r>
            <w:r w:rsidR="00511A61" w:rsidRPr="00680E59">
              <w:rPr>
                <w:rFonts w:ascii="標楷體" w:eastAsia="標楷體" w:hAnsi="標楷體" w:cs="細明體" w:hint="eastAsia"/>
                <w:color w:val="000000" w:themeColor="text1"/>
                <w:kern w:val="0"/>
                <w:szCs w:val="24"/>
              </w:rPr>
              <w:t>條件</w:t>
            </w:r>
            <w:r w:rsidRPr="00680E59">
              <w:rPr>
                <w:rFonts w:ascii="標楷體" w:eastAsia="標楷體" w:hAnsi="標楷體" w:cs="細明體" w:hint="eastAsia"/>
                <w:color w:val="000000" w:themeColor="text1"/>
                <w:kern w:val="0"/>
                <w:szCs w:val="24"/>
              </w:rPr>
              <w:t>限制。</w:t>
            </w:r>
          </w:p>
          <w:p w:rsidR="00FA3841" w:rsidRPr="00680E59" w:rsidRDefault="00FA3841" w:rsidP="00FA38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7" w:left="281" w:firstLine="1"/>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 xml:space="preserve">    </w:t>
            </w:r>
            <w:r w:rsidR="001A0DD3" w:rsidRPr="00680E59">
              <w:rPr>
                <w:rFonts w:ascii="標楷體" w:eastAsia="標楷體" w:hAnsi="標楷體" w:cs="細明體" w:hint="eastAsia"/>
                <w:color w:val="000000" w:themeColor="text1"/>
                <w:kern w:val="0"/>
                <w:szCs w:val="24"/>
              </w:rPr>
              <w:t>外國人之外國籍配偶</w:t>
            </w:r>
            <w:r w:rsidR="009A4D1A">
              <w:rPr>
                <w:rFonts w:ascii="標楷體" w:eastAsia="標楷體" w:hAnsi="標楷體" w:cs="細明體" w:hint="eastAsia"/>
                <w:color w:val="000000" w:themeColor="text1"/>
                <w:kern w:val="0"/>
                <w:szCs w:val="24"/>
              </w:rPr>
              <w:t>，</w:t>
            </w:r>
            <w:r w:rsidR="001A0DD3" w:rsidRPr="00680E59">
              <w:rPr>
                <w:rFonts w:ascii="標楷體" w:eastAsia="標楷體" w:hAnsi="標楷體" w:cs="細明體" w:hint="eastAsia"/>
                <w:color w:val="000000" w:themeColor="text1"/>
                <w:kern w:val="0"/>
                <w:szCs w:val="24"/>
              </w:rPr>
              <w:t>依第一項規定申請</w:t>
            </w:r>
            <w:r w:rsidR="00C4692D" w:rsidRPr="00680E59">
              <w:rPr>
                <w:rFonts w:ascii="標楷體" w:eastAsia="標楷體" w:hAnsi="標楷體" w:cs="細明體" w:hint="eastAsia"/>
                <w:color w:val="000000" w:themeColor="text1"/>
                <w:kern w:val="0"/>
                <w:szCs w:val="24"/>
              </w:rPr>
              <w:t>之</w:t>
            </w:r>
            <w:r w:rsidR="001A0DD3" w:rsidRPr="00680E59">
              <w:rPr>
                <w:rFonts w:ascii="標楷體" w:eastAsia="標楷體" w:hAnsi="標楷體" w:cs="細明體" w:hint="eastAsia"/>
                <w:color w:val="000000" w:themeColor="text1"/>
                <w:kern w:val="0"/>
                <w:szCs w:val="24"/>
              </w:rPr>
              <w:t>許可工作期間，不得逾外國人之許可工作期間</w:t>
            </w:r>
            <w:r w:rsidRPr="00680E59">
              <w:rPr>
                <w:rFonts w:ascii="標楷體" w:eastAsia="標楷體" w:hAnsi="標楷體" w:cs="細明體" w:hint="eastAsia"/>
                <w:color w:val="000000" w:themeColor="text1"/>
                <w:kern w:val="0"/>
                <w:szCs w:val="24"/>
              </w:rPr>
              <w:t>。</w:t>
            </w:r>
          </w:p>
          <w:p w:rsidR="00FA3841" w:rsidRPr="00680E59" w:rsidRDefault="00FA3841" w:rsidP="009336C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p>
        </w:tc>
        <w:tc>
          <w:tcPr>
            <w:tcW w:w="2782" w:type="dxa"/>
            <w:shd w:val="clear" w:color="auto" w:fill="auto"/>
          </w:tcPr>
          <w:p w:rsidR="00E65E24" w:rsidRPr="00680E59" w:rsidRDefault="00E65E24" w:rsidP="00040F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Chars="130" w:hanging="312"/>
              <w:jc w:val="both"/>
              <w:rPr>
                <w:rFonts w:ascii="標楷體" w:eastAsia="標楷體" w:hAnsi="標楷體" w:cs="細明體"/>
                <w:color w:val="000000" w:themeColor="text1"/>
                <w:kern w:val="0"/>
                <w:szCs w:val="24"/>
              </w:rPr>
            </w:pPr>
          </w:p>
        </w:tc>
        <w:tc>
          <w:tcPr>
            <w:tcW w:w="2734" w:type="dxa"/>
            <w:shd w:val="clear" w:color="auto" w:fill="auto"/>
          </w:tcPr>
          <w:p w:rsidR="00483D98" w:rsidRPr="00680E59" w:rsidRDefault="00483D98" w:rsidP="007B6735">
            <w:pPr>
              <w:numPr>
                <w:ilvl w:val="0"/>
                <w:numId w:val="13"/>
              </w:numPr>
              <w:jc w:val="both"/>
              <w:rPr>
                <w:rFonts w:ascii="標楷體" w:eastAsia="標楷體" w:hAnsi="標楷體" w:cs="Times New Roman"/>
                <w:color w:val="000000" w:themeColor="text1"/>
                <w:szCs w:val="24"/>
                <w:u w:val="single"/>
              </w:rPr>
            </w:pPr>
            <w:r w:rsidRPr="00680E59">
              <w:rPr>
                <w:rFonts w:ascii="標楷體" w:eastAsia="標楷體" w:hAnsi="標楷體" w:cs="Times New Roman" w:hint="eastAsia"/>
                <w:color w:val="000000" w:themeColor="text1"/>
                <w:szCs w:val="24"/>
                <w:u w:val="single"/>
              </w:rPr>
              <w:t>本條新增。</w:t>
            </w:r>
          </w:p>
          <w:p w:rsidR="00483D98" w:rsidRPr="00680E59" w:rsidRDefault="00483D98" w:rsidP="007B6735">
            <w:pPr>
              <w:numPr>
                <w:ilvl w:val="0"/>
                <w:numId w:val="13"/>
              </w:num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考量</w:t>
            </w:r>
            <w:r w:rsidR="00FD1AAA" w:rsidRPr="00680E59">
              <w:rPr>
                <w:rFonts w:ascii="標楷體" w:eastAsia="標楷體" w:hAnsi="標楷體" w:cs="Times New Roman" w:hint="eastAsia"/>
                <w:color w:val="000000" w:themeColor="text1"/>
                <w:szCs w:val="24"/>
              </w:rPr>
              <w:t>外</w:t>
            </w:r>
            <w:r w:rsidR="00AF1566" w:rsidRPr="00680E59">
              <w:rPr>
                <w:rFonts w:ascii="標楷體" w:eastAsia="標楷體" w:hAnsi="標楷體" w:cs="Times New Roman" w:hint="eastAsia"/>
                <w:color w:val="000000" w:themeColor="text1"/>
                <w:szCs w:val="24"/>
              </w:rPr>
              <w:t>籍</w:t>
            </w:r>
            <w:r w:rsidRPr="00680E59">
              <w:rPr>
                <w:rFonts w:ascii="標楷體" w:eastAsia="標楷體" w:hAnsi="標楷體" w:cs="Times New Roman" w:hint="eastAsia"/>
                <w:color w:val="000000" w:themeColor="text1"/>
                <w:szCs w:val="24"/>
              </w:rPr>
              <w:t>專業人</w:t>
            </w:r>
            <w:r w:rsidR="00FD1AAA" w:rsidRPr="00680E59">
              <w:rPr>
                <w:rFonts w:ascii="標楷體" w:eastAsia="標楷體" w:hAnsi="標楷體" w:cs="Times New Roman" w:hint="eastAsia"/>
                <w:color w:val="000000" w:themeColor="text1"/>
                <w:szCs w:val="24"/>
              </w:rPr>
              <w:t>才</w:t>
            </w:r>
            <w:r w:rsidRPr="00680E59">
              <w:rPr>
                <w:rFonts w:ascii="標楷體" w:eastAsia="標楷體" w:hAnsi="標楷體" w:cs="Times New Roman" w:hint="eastAsia"/>
                <w:color w:val="000000" w:themeColor="text1"/>
                <w:szCs w:val="24"/>
              </w:rPr>
              <w:t>來臺從事工作，其隨同來臺之</w:t>
            </w:r>
            <w:r w:rsidR="00FD1AAA" w:rsidRPr="00680E59">
              <w:rPr>
                <w:rFonts w:ascii="標楷體" w:eastAsia="標楷體" w:hAnsi="標楷體" w:cs="Times New Roman" w:hint="eastAsia"/>
                <w:color w:val="000000" w:themeColor="text1"/>
                <w:szCs w:val="24"/>
              </w:rPr>
              <w:t>外國籍</w:t>
            </w:r>
            <w:r w:rsidRPr="00680E59">
              <w:rPr>
                <w:rFonts w:ascii="標楷體" w:eastAsia="標楷體" w:hAnsi="標楷體" w:cs="Times New Roman" w:hint="eastAsia"/>
                <w:color w:val="000000" w:themeColor="text1"/>
                <w:szCs w:val="24"/>
              </w:rPr>
              <w:t>配偶有時基於特殊狀況有短期工作之需求，例如擔任公司</w:t>
            </w:r>
            <w:r w:rsidR="00FA3841" w:rsidRPr="00680E59">
              <w:rPr>
                <w:rFonts w:ascii="標楷體" w:eastAsia="標楷體" w:hAnsi="標楷體" w:cs="Times New Roman" w:hint="eastAsia"/>
                <w:color w:val="000000" w:themeColor="text1"/>
                <w:szCs w:val="24"/>
              </w:rPr>
              <w:t>主管</w:t>
            </w:r>
            <w:r w:rsidRPr="00680E59">
              <w:rPr>
                <w:rFonts w:ascii="標楷體" w:eastAsia="標楷體" w:hAnsi="標楷體" w:cs="Times New Roman" w:hint="eastAsia"/>
                <w:color w:val="000000" w:themeColor="text1"/>
                <w:szCs w:val="24"/>
              </w:rPr>
              <w:t>工作，依據現行規定，</w:t>
            </w:r>
            <w:r w:rsidR="00FA3841" w:rsidRPr="00680E59">
              <w:rPr>
                <w:rFonts w:ascii="標楷體" w:eastAsia="標楷體" w:hAnsi="標楷體" w:cs="Times New Roman" w:hint="eastAsia"/>
                <w:color w:val="000000" w:themeColor="text1"/>
                <w:szCs w:val="24"/>
              </w:rPr>
              <w:t>申請</w:t>
            </w:r>
            <w:r w:rsidR="00615BEA" w:rsidRPr="00680E59">
              <w:rPr>
                <w:rFonts w:ascii="標楷體" w:eastAsia="標楷體" w:hAnsi="標楷體" w:cs="Times New Roman" w:hint="eastAsia"/>
                <w:color w:val="000000" w:themeColor="text1"/>
                <w:szCs w:val="24"/>
              </w:rPr>
              <w:t>從事</w:t>
            </w:r>
            <w:r w:rsidR="00FA3841" w:rsidRPr="00680E59">
              <w:rPr>
                <w:rFonts w:ascii="標楷體" w:eastAsia="標楷體" w:hAnsi="標楷體" w:cs="Times New Roman" w:hint="eastAsia"/>
                <w:color w:val="000000" w:themeColor="text1"/>
                <w:szCs w:val="24"/>
              </w:rPr>
              <w:t>僑外資主管，原則以經理人或代表人為限，</w:t>
            </w:r>
            <w:r w:rsidRPr="00680E59">
              <w:rPr>
                <w:rFonts w:ascii="標楷體" w:eastAsia="標楷體" w:hAnsi="標楷體" w:cs="Times New Roman" w:hint="eastAsia"/>
                <w:color w:val="000000" w:themeColor="text1"/>
                <w:szCs w:val="24"/>
              </w:rPr>
              <w:t>造成若干部分工時</w:t>
            </w:r>
            <w:r w:rsidR="00FD1AAA" w:rsidRPr="00680E59">
              <w:rPr>
                <w:rFonts w:ascii="標楷體" w:eastAsia="標楷體" w:hAnsi="標楷體" w:cs="Times New Roman" w:hint="eastAsia"/>
                <w:color w:val="000000" w:themeColor="text1"/>
                <w:szCs w:val="24"/>
              </w:rPr>
              <w:t>工作</w:t>
            </w:r>
            <w:r w:rsidRPr="00680E59">
              <w:rPr>
                <w:rFonts w:ascii="標楷體" w:eastAsia="標楷體" w:hAnsi="標楷體" w:cs="Times New Roman" w:hint="eastAsia"/>
                <w:color w:val="000000" w:themeColor="text1"/>
                <w:szCs w:val="24"/>
              </w:rPr>
              <w:t>申請案件無法符合規定。</w:t>
            </w:r>
          </w:p>
          <w:p w:rsidR="00D32749" w:rsidRPr="00680E59" w:rsidRDefault="00483D98" w:rsidP="00EC0A2B">
            <w:pPr>
              <w:numPr>
                <w:ilvl w:val="0"/>
                <w:numId w:val="13"/>
              </w:num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基於國家攬才之需要，外籍專業人才取得工作許可後，其隨同居留之</w:t>
            </w:r>
            <w:r w:rsidR="00FD1AAA" w:rsidRPr="00680E59">
              <w:rPr>
                <w:rFonts w:ascii="標楷體" w:eastAsia="標楷體" w:hAnsi="標楷體" w:cs="Times New Roman" w:hint="eastAsia"/>
                <w:color w:val="000000" w:themeColor="text1"/>
                <w:szCs w:val="24"/>
              </w:rPr>
              <w:t>外國籍</w:t>
            </w:r>
            <w:r w:rsidRPr="00680E59">
              <w:rPr>
                <w:rFonts w:ascii="標楷體" w:eastAsia="標楷體" w:hAnsi="標楷體" w:cs="Times New Roman" w:hint="eastAsia"/>
                <w:color w:val="000000" w:themeColor="text1"/>
                <w:szCs w:val="24"/>
              </w:rPr>
              <w:t>配偶，若</w:t>
            </w:r>
            <w:r w:rsidR="00277FD2" w:rsidRPr="00680E59">
              <w:rPr>
                <w:rFonts w:ascii="標楷體" w:eastAsia="標楷體" w:hAnsi="標楷體" w:cs="Times New Roman" w:hint="eastAsia"/>
                <w:color w:val="000000" w:themeColor="text1"/>
                <w:szCs w:val="24"/>
              </w:rPr>
              <w:t>受僱</w:t>
            </w:r>
            <w:r w:rsidRPr="00680E59">
              <w:rPr>
                <w:rFonts w:ascii="標楷體" w:eastAsia="標楷體" w:hAnsi="標楷體" w:cs="Times New Roman" w:hint="eastAsia"/>
                <w:color w:val="000000" w:themeColor="text1"/>
                <w:szCs w:val="24"/>
              </w:rPr>
              <w:t>在臺從事</w:t>
            </w:r>
            <w:r w:rsidR="00FC507F" w:rsidRPr="00680E59">
              <w:rPr>
                <w:rFonts w:ascii="標楷體" w:eastAsia="標楷體" w:hAnsi="標楷體" w:cs="Times New Roman" w:hint="eastAsia"/>
                <w:color w:val="000000" w:themeColor="text1"/>
                <w:szCs w:val="24"/>
              </w:rPr>
              <w:t>華僑或外國人投資或設立事業主管</w:t>
            </w:r>
            <w:r w:rsidR="00AE6396" w:rsidRPr="00680E59">
              <w:rPr>
                <w:rFonts w:ascii="標楷體" w:eastAsia="標楷體" w:hAnsi="標楷體" w:cs="Times New Roman" w:hint="eastAsia"/>
                <w:color w:val="000000" w:themeColor="text1"/>
                <w:szCs w:val="24"/>
              </w:rPr>
              <w:t>之部分</w:t>
            </w:r>
            <w:r w:rsidR="00612A13" w:rsidRPr="00680E59">
              <w:rPr>
                <w:rFonts w:ascii="標楷體" w:eastAsia="標楷體" w:hAnsi="標楷體" w:cs="Times New Roman" w:hint="eastAsia"/>
                <w:color w:val="000000" w:themeColor="text1"/>
                <w:szCs w:val="24"/>
              </w:rPr>
              <w:t>工時</w:t>
            </w:r>
            <w:r w:rsidRPr="00680E59">
              <w:rPr>
                <w:rFonts w:ascii="標楷體" w:eastAsia="標楷體" w:hAnsi="標楷體" w:cs="Times New Roman" w:hint="eastAsia"/>
                <w:color w:val="000000" w:themeColor="text1"/>
                <w:szCs w:val="24"/>
              </w:rPr>
              <w:t>工作</w:t>
            </w:r>
            <w:r w:rsidR="00FA3841" w:rsidRPr="00680E59">
              <w:rPr>
                <w:rFonts w:ascii="標楷體" w:eastAsia="標楷體" w:hAnsi="標楷體" w:cs="Times New Roman" w:hint="eastAsia"/>
                <w:color w:val="000000" w:themeColor="text1"/>
                <w:szCs w:val="24"/>
              </w:rPr>
              <w:t>，</w:t>
            </w:r>
            <w:r w:rsidR="00DD336A" w:rsidRPr="00680E59">
              <w:rPr>
                <w:rFonts w:ascii="標楷體" w:eastAsia="標楷體" w:hAnsi="標楷體" w:cs="Times New Roman" w:hint="eastAsia"/>
                <w:color w:val="000000" w:themeColor="text1"/>
                <w:szCs w:val="24"/>
              </w:rPr>
              <w:t>其</w:t>
            </w:r>
            <w:r w:rsidR="007B62FE" w:rsidRPr="00680E59">
              <w:rPr>
                <w:rFonts w:ascii="標楷體" w:eastAsia="標楷體" w:hAnsi="標楷體" w:cs="Times New Roman" w:hint="eastAsia"/>
                <w:color w:val="000000" w:themeColor="text1"/>
                <w:szCs w:val="24"/>
              </w:rPr>
              <w:t>時薪</w:t>
            </w:r>
            <w:r w:rsidR="00DD336A" w:rsidRPr="00680E59">
              <w:rPr>
                <w:rFonts w:ascii="標楷體" w:eastAsia="標楷體" w:hAnsi="標楷體" w:cs="Times New Roman" w:hint="eastAsia"/>
                <w:color w:val="000000" w:themeColor="text1"/>
                <w:szCs w:val="24"/>
              </w:rPr>
              <w:t>或所得報酬不得低於</w:t>
            </w:r>
            <w:r w:rsidR="00FA3841" w:rsidRPr="00680E59">
              <w:rPr>
                <w:rFonts w:ascii="標楷體" w:eastAsia="標楷體" w:hAnsi="標楷體" w:cs="Times New Roman" w:hint="eastAsia"/>
                <w:color w:val="000000" w:themeColor="text1"/>
                <w:szCs w:val="24"/>
              </w:rPr>
              <w:t>中央主管機關</w:t>
            </w:r>
            <w:r w:rsidR="00AF1566" w:rsidRPr="00680E59">
              <w:rPr>
                <w:rFonts w:ascii="標楷體" w:eastAsia="標楷體" w:hAnsi="標楷體" w:cs="Times New Roman" w:hint="eastAsia"/>
                <w:color w:val="000000" w:themeColor="text1"/>
                <w:szCs w:val="24"/>
              </w:rPr>
              <w:t>依第八條</w:t>
            </w:r>
            <w:r w:rsidR="00FA3841" w:rsidRPr="00680E59">
              <w:rPr>
                <w:rFonts w:ascii="標楷體" w:eastAsia="標楷體" w:hAnsi="標楷體" w:cs="Times New Roman" w:hint="eastAsia"/>
                <w:color w:val="000000" w:themeColor="text1"/>
                <w:szCs w:val="24"/>
              </w:rPr>
              <w:lastRenderedPageBreak/>
              <w:t>公告之</w:t>
            </w:r>
            <w:r w:rsidRPr="00680E59">
              <w:rPr>
                <w:rFonts w:ascii="標楷體" w:eastAsia="標楷體" w:hAnsi="標楷體" w:cs="Times New Roman" w:hint="eastAsia"/>
                <w:color w:val="000000" w:themeColor="text1"/>
                <w:szCs w:val="24"/>
              </w:rPr>
              <w:t>數額</w:t>
            </w:r>
            <w:r w:rsidR="00FA3841" w:rsidRPr="00680E59">
              <w:rPr>
                <w:rFonts w:ascii="標楷體" w:eastAsia="標楷體" w:hAnsi="標楷體" w:cs="Times New Roman" w:hint="eastAsia"/>
                <w:color w:val="000000" w:themeColor="text1"/>
                <w:szCs w:val="24"/>
              </w:rPr>
              <w:t>，且渠等申請</w:t>
            </w:r>
            <w:r w:rsidR="00AF1566" w:rsidRPr="00680E59">
              <w:rPr>
                <w:rFonts w:ascii="標楷體" w:eastAsia="標楷體" w:hAnsi="標楷體" w:cs="Times New Roman" w:hint="eastAsia"/>
                <w:color w:val="000000" w:themeColor="text1"/>
                <w:szCs w:val="24"/>
              </w:rPr>
              <w:t>之</w:t>
            </w:r>
            <w:r w:rsidR="00FD1AAA" w:rsidRPr="00680E59">
              <w:rPr>
                <w:rFonts w:ascii="標楷體" w:eastAsia="標楷體" w:hAnsi="標楷體" w:cs="Times New Roman" w:hint="eastAsia"/>
                <w:color w:val="000000" w:themeColor="text1"/>
                <w:szCs w:val="24"/>
              </w:rPr>
              <w:t>許可</w:t>
            </w:r>
            <w:r w:rsidR="00AF1566" w:rsidRPr="00680E59">
              <w:rPr>
                <w:rFonts w:ascii="標楷體" w:eastAsia="標楷體" w:hAnsi="標楷體" w:cs="Times New Roman" w:hint="eastAsia"/>
                <w:color w:val="000000" w:themeColor="text1"/>
                <w:szCs w:val="24"/>
              </w:rPr>
              <w:t>工作</w:t>
            </w:r>
            <w:r w:rsidR="00FA3841" w:rsidRPr="00680E59">
              <w:rPr>
                <w:rFonts w:ascii="標楷體" w:eastAsia="標楷體" w:hAnsi="標楷體" w:cs="Times New Roman" w:hint="eastAsia"/>
                <w:color w:val="000000" w:themeColor="text1"/>
                <w:szCs w:val="24"/>
              </w:rPr>
              <w:t>期間，不得逾其配偶經許可之工作期間並</w:t>
            </w:r>
            <w:r w:rsidRPr="00680E59">
              <w:rPr>
                <w:rFonts w:ascii="標楷體" w:eastAsia="標楷體" w:hAnsi="標楷體" w:cs="Times New Roman" w:hint="eastAsia"/>
                <w:color w:val="000000" w:themeColor="text1"/>
                <w:szCs w:val="24"/>
              </w:rPr>
              <w:t>同意免除第三十九條</w:t>
            </w:r>
            <w:r w:rsidR="00147594" w:rsidRPr="00680E59">
              <w:rPr>
                <w:rFonts w:ascii="標楷體" w:eastAsia="標楷體" w:hAnsi="標楷體" w:cs="細明體" w:hint="eastAsia"/>
                <w:color w:val="000000" w:themeColor="text1"/>
                <w:kern w:val="0"/>
                <w:szCs w:val="24"/>
              </w:rPr>
              <w:t>第一款及第二款所定</w:t>
            </w:r>
            <w:r w:rsidRPr="00680E59">
              <w:rPr>
                <w:rFonts w:ascii="標楷體" w:eastAsia="標楷體" w:hAnsi="標楷體" w:cs="Times New Roman" w:hint="eastAsia"/>
                <w:color w:val="000000" w:themeColor="text1"/>
                <w:szCs w:val="24"/>
              </w:rPr>
              <w:t>雇主</w:t>
            </w:r>
            <w:r w:rsidR="00511A61" w:rsidRPr="00680E59">
              <w:rPr>
                <w:rFonts w:ascii="標楷體" w:eastAsia="標楷體" w:hAnsi="標楷體" w:cs="Times New Roman" w:hint="eastAsia"/>
                <w:color w:val="000000" w:themeColor="text1"/>
                <w:szCs w:val="24"/>
              </w:rPr>
              <w:t>條件</w:t>
            </w:r>
            <w:r w:rsidRPr="00680E59">
              <w:rPr>
                <w:rFonts w:ascii="標楷體" w:eastAsia="標楷體" w:hAnsi="標楷體" w:cs="Times New Roman" w:hint="eastAsia"/>
                <w:color w:val="000000" w:themeColor="text1"/>
                <w:szCs w:val="24"/>
              </w:rPr>
              <w:t>限制。</w:t>
            </w:r>
          </w:p>
        </w:tc>
      </w:tr>
      <w:tr w:rsidR="00680E59" w:rsidRPr="00680E59" w:rsidTr="00454294">
        <w:tc>
          <w:tcPr>
            <w:tcW w:w="2780" w:type="dxa"/>
            <w:shd w:val="clear" w:color="auto" w:fill="auto"/>
          </w:tcPr>
          <w:p w:rsidR="008C095E" w:rsidRPr="00680E59" w:rsidRDefault="008C095E" w:rsidP="006752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lastRenderedPageBreak/>
              <w:t>第四十三條  外國人受聘僱從事本法第四十六條第一項第五款規定之運動教練工作，應具備下列資格之一：</w:t>
            </w:r>
          </w:p>
          <w:p w:rsidR="008C095E" w:rsidRPr="00680E59" w:rsidRDefault="008C095E" w:rsidP="006752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3" w:left="696"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一、持有國家單項運動協會核發之國家運動教練證。</w:t>
            </w:r>
          </w:p>
          <w:p w:rsidR="008C095E" w:rsidRPr="00680E59" w:rsidRDefault="008C095E" w:rsidP="006752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3" w:left="696"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二、曾任運動教練實際工作經驗二年以上，並經國家（際）單項運動協（總）會推薦。</w:t>
            </w:r>
          </w:p>
          <w:p w:rsidR="00491041" w:rsidRPr="00680E59" w:rsidRDefault="00491041" w:rsidP="000748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Times New Roman"/>
                <w:color w:val="000000" w:themeColor="text1"/>
              </w:rPr>
            </w:pPr>
            <w:r w:rsidRPr="00680E59">
              <w:rPr>
                <w:rFonts w:ascii="標楷體" w:eastAsia="標楷體" w:hAnsi="標楷體" w:cs="細明體" w:hint="eastAsia"/>
                <w:color w:val="000000" w:themeColor="text1"/>
                <w:kern w:val="0"/>
                <w:szCs w:val="24"/>
                <w:u w:val="single"/>
              </w:rPr>
              <w:t>三、</w:t>
            </w:r>
            <w:r w:rsidRPr="00680E59">
              <w:rPr>
                <w:rFonts w:ascii="標楷體" w:eastAsia="標楷體" w:hAnsi="標楷體" w:cs="Times New Roman" w:hint="eastAsia"/>
                <w:color w:val="000000" w:themeColor="text1"/>
                <w:u w:val="single"/>
              </w:rPr>
              <w:t>具有各該國際單項運動總會核發之教練講習會講師資格證書</w:t>
            </w:r>
            <w:r w:rsidR="00736A47" w:rsidRPr="00680E59">
              <w:rPr>
                <w:rFonts w:ascii="標楷體" w:eastAsia="標楷體" w:hAnsi="標楷體" w:cs="Times New Roman" w:hint="eastAsia"/>
                <w:color w:val="000000" w:themeColor="text1"/>
                <w:u w:val="single"/>
              </w:rPr>
              <w:t>，</w:t>
            </w:r>
            <w:r w:rsidRPr="00680E59">
              <w:rPr>
                <w:rFonts w:ascii="標楷體" w:eastAsia="標楷體" w:hAnsi="標楷體" w:cs="Times New Roman" w:hint="eastAsia"/>
                <w:color w:val="000000" w:themeColor="text1"/>
                <w:u w:val="single"/>
              </w:rPr>
              <w:t>並經該總會推薦者</w:t>
            </w:r>
            <w:r w:rsidRPr="00680E59">
              <w:rPr>
                <w:rFonts w:ascii="標楷體" w:eastAsia="標楷體" w:hAnsi="標楷體" w:cs="Times New Roman" w:hint="eastAsia"/>
                <w:color w:val="000000" w:themeColor="text1"/>
              </w:rPr>
              <w:t>。</w:t>
            </w:r>
          </w:p>
          <w:p w:rsidR="00491041" w:rsidRPr="00680E59" w:rsidRDefault="00491041" w:rsidP="009572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細明體"/>
                <w:color w:val="000000" w:themeColor="text1"/>
                <w:kern w:val="0"/>
                <w:szCs w:val="24"/>
                <w:u w:val="single"/>
              </w:rPr>
            </w:pPr>
            <w:r w:rsidRPr="00680E59">
              <w:rPr>
                <w:rFonts w:ascii="標楷體" w:eastAsia="標楷體" w:hAnsi="標楷體" w:cs="細明體" w:hint="eastAsia"/>
                <w:color w:val="000000" w:themeColor="text1"/>
                <w:kern w:val="0"/>
                <w:szCs w:val="24"/>
                <w:u w:val="single"/>
              </w:rPr>
              <w:t>四、具有動作示範能力，並經各該國際（家）單項運動總（協）會推薦者。</w:t>
            </w:r>
          </w:p>
          <w:p w:rsidR="008C095E" w:rsidRPr="00680E59" w:rsidRDefault="00491041" w:rsidP="00F251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u w:val="single"/>
              </w:rPr>
              <w:t>五、</w:t>
            </w:r>
            <w:r w:rsidR="00F251C2" w:rsidRPr="00680E59">
              <w:rPr>
                <w:rFonts w:ascii="標楷體" w:eastAsia="標楷體" w:hAnsi="標楷體" w:cs="細明體" w:hint="eastAsia"/>
                <w:color w:val="000000" w:themeColor="text1"/>
                <w:kern w:val="0"/>
                <w:szCs w:val="24"/>
                <w:u w:val="single"/>
              </w:rPr>
              <w:t>具</w:t>
            </w:r>
            <w:r w:rsidR="00B5498C" w:rsidRPr="00680E59">
              <w:rPr>
                <w:rFonts w:ascii="標楷體" w:eastAsia="標楷體" w:hAnsi="標楷體" w:cs="細明體" w:hint="eastAsia"/>
                <w:color w:val="000000" w:themeColor="text1"/>
                <w:kern w:val="0"/>
                <w:szCs w:val="24"/>
                <w:u w:val="single"/>
              </w:rPr>
              <w:t>有</w:t>
            </w:r>
            <w:r w:rsidR="00F251C2" w:rsidRPr="00680E59">
              <w:rPr>
                <w:rFonts w:ascii="標楷體" w:eastAsia="標楷體" w:hAnsi="標楷體" w:cs="細明體" w:hint="eastAsia"/>
                <w:color w:val="000000" w:themeColor="text1"/>
                <w:kern w:val="0"/>
                <w:szCs w:val="24"/>
                <w:u w:val="single"/>
              </w:rPr>
              <w:t>運動專長，</w:t>
            </w:r>
            <w:r w:rsidR="00895182" w:rsidRPr="00680E59">
              <w:rPr>
                <w:rFonts w:ascii="標楷體" w:eastAsia="標楷體" w:hAnsi="標楷體" w:cs="細明體" w:hint="eastAsia"/>
                <w:color w:val="000000" w:themeColor="text1"/>
                <w:kern w:val="0"/>
                <w:szCs w:val="24"/>
                <w:u w:val="single"/>
              </w:rPr>
              <w:t>為促進國內體育發展</w:t>
            </w:r>
            <w:r w:rsidR="00856842" w:rsidRPr="00680E59">
              <w:rPr>
                <w:rFonts w:ascii="標楷體" w:eastAsia="標楷體" w:hAnsi="標楷體" w:cs="細明體" w:hint="eastAsia"/>
                <w:color w:val="000000" w:themeColor="text1"/>
                <w:kern w:val="0"/>
                <w:szCs w:val="24"/>
                <w:u w:val="single"/>
              </w:rPr>
              <w:t>，</w:t>
            </w:r>
            <w:r w:rsidR="00895182" w:rsidRPr="00680E59">
              <w:rPr>
                <w:rFonts w:ascii="標楷體" w:eastAsia="標楷體" w:hAnsi="標楷體" w:cs="細明體" w:hint="eastAsia"/>
                <w:color w:val="000000" w:themeColor="text1"/>
                <w:kern w:val="0"/>
                <w:szCs w:val="24"/>
                <w:u w:val="single"/>
              </w:rPr>
              <w:t>或</w:t>
            </w:r>
            <w:r w:rsidR="00F251C2" w:rsidRPr="00680E59">
              <w:rPr>
                <w:rFonts w:ascii="標楷體" w:eastAsia="標楷體" w:hAnsi="標楷體" w:cs="細明體" w:hint="eastAsia"/>
                <w:color w:val="000000" w:themeColor="text1"/>
                <w:kern w:val="0"/>
                <w:szCs w:val="24"/>
                <w:u w:val="single"/>
              </w:rPr>
              <w:t>因情況</w:t>
            </w:r>
            <w:r w:rsidR="008C095E" w:rsidRPr="00680E59">
              <w:rPr>
                <w:rFonts w:ascii="標楷體" w:eastAsia="標楷體" w:hAnsi="標楷體" w:cs="細明體" w:hint="eastAsia"/>
                <w:color w:val="000000" w:themeColor="text1"/>
                <w:kern w:val="0"/>
                <w:szCs w:val="24"/>
                <w:u w:val="single"/>
              </w:rPr>
              <w:t>特殊，經中央主管機關會商中央目的事業主管機關專案認定者。</w:t>
            </w:r>
          </w:p>
        </w:tc>
        <w:tc>
          <w:tcPr>
            <w:tcW w:w="2782" w:type="dxa"/>
            <w:shd w:val="clear" w:color="auto" w:fill="auto"/>
          </w:tcPr>
          <w:p w:rsidR="008C095E" w:rsidRPr="00680E59" w:rsidRDefault="008C095E" w:rsidP="006752B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第四十三條  外國人受聘僱從事本法第四十六條第一項第五款規定之運動教練工作，應具備下列資格之一：</w:t>
            </w:r>
          </w:p>
          <w:p w:rsidR="008C095E" w:rsidRPr="00680E59" w:rsidRDefault="008C095E" w:rsidP="00DD15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3" w:left="696"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一、持有國家單項運動協會核發之國家運動教練證。</w:t>
            </w:r>
          </w:p>
          <w:p w:rsidR="008C095E" w:rsidRPr="00680E59" w:rsidRDefault="008C095E" w:rsidP="00DD15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3" w:left="696"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二、曾任運動教練實際工作經驗二年以上，並經國家（際）單項運動協（總）會推薦。</w:t>
            </w:r>
          </w:p>
        </w:tc>
        <w:tc>
          <w:tcPr>
            <w:tcW w:w="2734" w:type="dxa"/>
            <w:shd w:val="clear" w:color="auto" w:fill="auto"/>
          </w:tcPr>
          <w:p w:rsidR="00170A40" w:rsidRPr="00680E59" w:rsidRDefault="00FD1AAA" w:rsidP="00170A40">
            <w:pPr>
              <w:numPr>
                <w:ilvl w:val="0"/>
                <w:numId w:val="15"/>
              </w:num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配合</w:t>
            </w:r>
            <w:r w:rsidR="00170A40" w:rsidRPr="00680E59">
              <w:rPr>
                <w:rFonts w:ascii="標楷體" w:eastAsia="標楷體" w:hAnsi="標楷體" w:cs="Times New Roman" w:hint="eastAsia"/>
                <w:color w:val="000000" w:themeColor="text1"/>
                <w:szCs w:val="24"/>
              </w:rPr>
              <w:t>教育部建議</w:t>
            </w:r>
            <w:r w:rsidRPr="00680E59">
              <w:rPr>
                <w:rFonts w:ascii="標楷體" w:eastAsia="標楷體" w:hAnsi="標楷體" w:cs="Times New Roman" w:hint="eastAsia"/>
                <w:color w:val="000000" w:themeColor="text1"/>
                <w:szCs w:val="24"/>
              </w:rPr>
              <w:t>放寬外國人</w:t>
            </w:r>
            <w:r w:rsidR="00170A40" w:rsidRPr="00680E59">
              <w:rPr>
                <w:rFonts w:ascii="標楷體" w:eastAsia="標楷體" w:hAnsi="標楷體" w:cs="Times New Roman" w:hint="eastAsia"/>
                <w:color w:val="000000" w:themeColor="text1"/>
                <w:szCs w:val="24"/>
              </w:rPr>
              <w:t>具有</w:t>
            </w:r>
            <w:r w:rsidRPr="00680E59">
              <w:rPr>
                <w:rFonts w:ascii="標楷體" w:eastAsia="標楷體" w:hAnsi="標楷體" w:cs="Times New Roman" w:hint="eastAsia"/>
                <w:color w:val="000000" w:themeColor="text1"/>
                <w:szCs w:val="24"/>
              </w:rPr>
              <w:t>「</w:t>
            </w:r>
            <w:r w:rsidR="00170A40" w:rsidRPr="00680E59">
              <w:rPr>
                <w:rFonts w:ascii="標楷體" w:eastAsia="標楷體" w:hAnsi="標楷體" w:cs="Times New Roman" w:hint="eastAsia"/>
                <w:color w:val="000000" w:themeColor="text1"/>
                <w:szCs w:val="24"/>
              </w:rPr>
              <w:t>各該國際單項運動總會核發之教練講習會講師資格證書並經該總會推薦者」及「動作示範能力，並經各該國際（家）單項運動總（協）會推薦者」</w:t>
            </w:r>
            <w:r w:rsidRPr="00680E59">
              <w:rPr>
                <w:rFonts w:ascii="標楷體" w:eastAsia="標楷體" w:hAnsi="標楷體" w:cs="Times New Roman" w:hint="eastAsia"/>
                <w:color w:val="000000" w:themeColor="text1"/>
                <w:szCs w:val="24"/>
              </w:rPr>
              <w:t>，得受聘擔任運動教練</w:t>
            </w:r>
            <w:r w:rsidR="006D3EA4" w:rsidRPr="00680E59">
              <w:rPr>
                <w:rFonts w:ascii="標楷體" w:eastAsia="標楷體" w:hAnsi="標楷體" w:cs="Times New Roman" w:hint="eastAsia"/>
                <w:color w:val="000000" w:themeColor="text1"/>
                <w:szCs w:val="24"/>
              </w:rPr>
              <w:t>，爰增列第三款、第四款</w:t>
            </w:r>
            <w:r w:rsidR="00982983" w:rsidRPr="00680E59">
              <w:rPr>
                <w:rFonts w:ascii="標楷體" w:eastAsia="標楷體" w:hAnsi="標楷體" w:cs="Times New Roman" w:hint="eastAsia"/>
                <w:color w:val="000000" w:themeColor="text1"/>
                <w:szCs w:val="24"/>
              </w:rPr>
              <w:t>規</w:t>
            </w:r>
            <w:r w:rsidR="006D3EA4" w:rsidRPr="00680E59">
              <w:rPr>
                <w:rFonts w:ascii="標楷體" w:eastAsia="標楷體" w:hAnsi="標楷體" w:cs="Times New Roman" w:hint="eastAsia"/>
                <w:color w:val="000000" w:themeColor="text1"/>
                <w:szCs w:val="24"/>
              </w:rPr>
              <w:t>定。</w:t>
            </w:r>
          </w:p>
          <w:p w:rsidR="008C095E" w:rsidRPr="00680E59" w:rsidRDefault="007B6735" w:rsidP="004C2C34">
            <w:pPr>
              <w:numPr>
                <w:ilvl w:val="0"/>
                <w:numId w:val="15"/>
              </w:num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配合國家政策發展，國家欠缺相關運動教練時，為促進國內體育發展，</w:t>
            </w:r>
            <w:r w:rsidR="008C095E" w:rsidRPr="00680E59">
              <w:rPr>
                <w:rFonts w:ascii="標楷體" w:eastAsia="標楷體" w:hAnsi="標楷體" w:cs="Times New Roman" w:hint="eastAsia"/>
                <w:color w:val="000000" w:themeColor="text1"/>
                <w:szCs w:val="24"/>
              </w:rPr>
              <w:t>得受聘僱從事所學相關工作，以利學用合一及留才，</w:t>
            </w:r>
            <w:r w:rsidR="00101DDB" w:rsidRPr="00680E59">
              <w:rPr>
                <w:rFonts w:ascii="標楷體" w:eastAsia="標楷體" w:hAnsi="標楷體" w:cs="Times New Roman" w:hint="eastAsia"/>
                <w:color w:val="000000" w:themeColor="text1"/>
                <w:szCs w:val="24"/>
              </w:rPr>
              <w:t>另為配合</w:t>
            </w:r>
            <w:r w:rsidR="009E2839" w:rsidRPr="00680E59">
              <w:rPr>
                <w:rFonts w:ascii="標楷體" w:eastAsia="標楷體" w:hAnsi="標楷體" w:cs="Times New Roman" w:hint="eastAsia"/>
                <w:color w:val="000000" w:themeColor="text1"/>
                <w:szCs w:val="24"/>
              </w:rPr>
              <w:t>現行</w:t>
            </w:r>
            <w:r w:rsidR="00EA2620" w:rsidRPr="00680E59">
              <w:rPr>
                <w:rFonts w:ascii="標楷體" w:eastAsia="標楷體" w:hAnsi="標楷體" w:cs="Times New Roman" w:hint="eastAsia"/>
                <w:color w:val="000000" w:themeColor="text1"/>
                <w:szCs w:val="24"/>
              </w:rPr>
              <w:t>政策及管理實務</w:t>
            </w:r>
            <w:r w:rsidR="00101DDB" w:rsidRPr="00680E59">
              <w:rPr>
                <w:rFonts w:ascii="標楷體" w:eastAsia="標楷體" w:hAnsi="標楷體" w:cs="Times New Roman" w:hint="eastAsia"/>
                <w:color w:val="000000" w:themeColor="text1"/>
                <w:szCs w:val="24"/>
              </w:rPr>
              <w:t>需要，</w:t>
            </w:r>
            <w:r w:rsidR="008C095E" w:rsidRPr="00680E59">
              <w:rPr>
                <w:rFonts w:ascii="標楷體" w:eastAsia="標楷體" w:hAnsi="標楷體" w:cs="Times New Roman" w:hint="eastAsia"/>
                <w:color w:val="000000" w:themeColor="text1"/>
                <w:szCs w:val="24"/>
              </w:rPr>
              <w:t>爰增列</w:t>
            </w:r>
            <w:r w:rsidR="00A3622A" w:rsidRPr="00680E59">
              <w:rPr>
                <w:rFonts w:ascii="標楷體" w:eastAsia="標楷體" w:hAnsi="標楷體" w:cs="Times New Roman" w:hint="eastAsia"/>
                <w:color w:val="000000" w:themeColor="text1"/>
                <w:szCs w:val="24"/>
              </w:rPr>
              <w:t>第五款</w:t>
            </w:r>
            <w:r w:rsidR="006D3EA4" w:rsidRPr="00680E59">
              <w:rPr>
                <w:rFonts w:ascii="標楷體" w:eastAsia="標楷體" w:hAnsi="標楷體" w:cs="Times New Roman" w:hint="eastAsia"/>
                <w:color w:val="000000" w:themeColor="text1"/>
                <w:szCs w:val="24"/>
              </w:rPr>
              <w:t>規定</w:t>
            </w:r>
            <w:r w:rsidR="008C095E" w:rsidRPr="00680E59">
              <w:rPr>
                <w:rFonts w:ascii="標楷體" w:eastAsia="標楷體" w:hAnsi="標楷體" w:cs="Times New Roman" w:hint="eastAsia"/>
                <w:color w:val="000000" w:themeColor="text1"/>
                <w:szCs w:val="24"/>
              </w:rPr>
              <w:t>，明定彈性會商機制。</w:t>
            </w:r>
          </w:p>
        </w:tc>
      </w:tr>
      <w:tr w:rsidR="00680E59" w:rsidRPr="00680E59" w:rsidTr="00454294">
        <w:tc>
          <w:tcPr>
            <w:tcW w:w="2780" w:type="dxa"/>
            <w:shd w:val="clear" w:color="auto" w:fill="auto"/>
          </w:tcPr>
          <w:p w:rsidR="008C095E" w:rsidRPr="00680E59" w:rsidRDefault="008C095E" w:rsidP="009572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lastRenderedPageBreak/>
              <w:t>第四十四條  外國人受聘僱從事本法第四十六條第一項第五款規定運動員之工作，應具備下列資格之一：</w:t>
            </w:r>
          </w:p>
          <w:p w:rsidR="008C095E" w:rsidRPr="00680E59" w:rsidRDefault="008C095E" w:rsidP="00DE6A1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一、曾代表參加國際或全國性運動競賽之運動員，持有證明文件。</w:t>
            </w:r>
          </w:p>
          <w:p w:rsidR="008C095E" w:rsidRPr="00680E59" w:rsidRDefault="008C095E" w:rsidP="00F704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二、曾任運動員實際工作經驗一年以上，並經國家 (際) 單項運動協 (總) 會推薦。</w:t>
            </w:r>
          </w:p>
          <w:p w:rsidR="008C095E" w:rsidRPr="00680E59" w:rsidRDefault="008C095E" w:rsidP="00F7048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u w:val="single"/>
              </w:rPr>
              <w:t>三、</w:t>
            </w:r>
            <w:r w:rsidR="00195D17" w:rsidRPr="00680E59">
              <w:rPr>
                <w:rFonts w:ascii="標楷體" w:eastAsia="標楷體" w:hAnsi="標楷體" w:cs="細明體" w:hint="eastAsia"/>
                <w:color w:val="000000" w:themeColor="text1"/>
                <w:kern w:val="0"/>
                <w:szCs w:val="24"/>
                <w:u w:val="single"/>
              </w:rPr>
              <w:t>具</w:t>
            </w:r>
            <w:r w:rsidR="00B5498C" w:rsidRPr="00680E59">
              <w:rPr>
                <w:rFonts w:ascii="標楷體" w:eastAsia="標楷體" w:hAnsi="標楷體" w:cs="細明體" w:hint="eastAsia"/>
                <w:color w:val="000000" w:themeColor="text1"/>
                <w:kern w:val="0"/>
                <w:szCs w:val="24"/>
                <w:u w:val="single"/>
              </w:rPr>
              <w:t>有</w:t>
            </w:r>
            <w:r w:rsidR="00195D17" w:rsidRPr="00680E59">
              <w:rPr>
                <w:rFonts w:ascii="標楷體" w:eastAsia="標楷體" w:hAnsi="標楷體" w:cs="細明體" w:hint="eastAsia"/>
                <w:color w:val="000000" w:themeColor="text1"/>
                <w:kern w:val="0"/>
                <w:szCs w:val="24"/>
                <w:u w:val="single"/>
              </w:rPr>
              <w:t>運動專長，為促進國內體育發展，或因情況特殊，經中央主管機關會商中央目的事業主管機關專案認定者</w:t>
            </w:r>
            <w:r w:rsidRPr="00680E59">
              <w:rPr>
                <w:rFonts w:eastAsia="標楷體"/>
                <w:color w:val="000000" w:themeColor="text1"/>
                <w:kern w:val="0"/>
                <w:u w:val="single"/>
              </w:rPr>
              <w:t>。</w:t>
            </w:r>
          </w:p>
        </w:tc>
        <w:tc>
          <w:tcPr>
            <w:tcW w:w="2782" w:type="dxa"/>
            <w:shd w:val="clear" w:color="auto" w:fill="auto"/>
          </w:tcPr>
          <w:p w:rsidR="008C095E" w:rsidRPr="00680E59" w:rsidRDefault="008C095E" w:rsidP="009572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Chars="118" w:hanging="283"/>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第四十四條  外國人受聘僱從事本法第四十六條第一項第五款規定運動員之工作，應具備下列資格之一：</w:t>
            </w:r>
          </w:p>
          <w:p w:rsidR="008C095E" w:rsidRPr="00680E59" w:rsidRDefault="008C095E" w:rsidP="00DE6A1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一、曾代表參加國際或全國性運動競賽之運動</w:t>
            </w:r>
            <w:bookmarkStart w:id="0" w:name="_GoBack"/>
            <w:bookmarkEnd w:id="0"/>
            <w:r w:rsidRPr="00680E59">
              <w:rPr>
                <w:rFonts w:ascii="標楷體" w:eastAsia="標楷體" w:hAnsi="標楷體" w:cs="細明體" w:hint="eastAsia"/>
                <w:color w:val="000000" w:themeColor="text1"/>
                <w:kern w:val="0"/>
                <w:szCs w:val="24"/>
              </w:rPr>
              <w:t>員，持有證明文件。</w:t>
            </w:r>
          </w:p>
          <w:p w:rsidR="008C095E" w:rsidRPr="00680E59" w:rsidRDefault="008C095E" w:rsidP="009572D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jc w:val="both"/>
              <w:rPr>
                <w:rFonts w:ascii="標楷體" w:eastAsia="標楷體" w:hAnsi="標楷體" w:cs="細明體"/>
                <w:color w:val="000000" w:themeColor="text1"/>
                <w:kern w:val="0"/>
                <w:szCs w:val="24"/>
              </w:rPr>
            </w:pPr>
            <w:r w:rsidRPr="00680E59">
              <w:rPr>
                <w:rFonts w:ascii="標楷體" w:eastAsia="標楷體" w:hAnsi="標楷體" w:cs="細明體" w:hint="eastAsia"/>
                <w:color w:val="000000" w:themeColor="text1"/>
                <w:kern w:val="0"/>
                <w:szCs w:val="24"/>
              </w:rPr>
              <w:t>二、曾任運動員實際工作經驗一年以上，並經國家 (際) 單項運動協 (總) 會推薦。</w:t>
            </w:r>
          </w:p>
        </w:tc>
        <w:tc>
          <w:tcPr>
            <w:tcW w:w="2734" w:type="dxa"/>
            <w:shd w:val="clear" w:color="auto" w:fill="auto"/>
          </w:tcPr>
          <w:p w:rsidR="008C095E" w:rsidRPr="00680E59" w:rsidRDefault="0018058B" w:rsidP="007A1268">
            <w:p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配合國家政策發展，國家欠缺相關運動員時，為促進國內體育發展，</w:t>
            </w:r>
            <w:r w:rsidR="00195D17" w:rsidRPr="00680E59">
              <w:rPr>
                <w:rFonts w:ascii="標楷體" w:eastAsia="標楷體" w:hAnsi="標楷體" w:cs="Times New Roman" w:hint="eastAsia"/>
                <w:color w:val="000000" w:themeColor="text1"/>
                <w:szCs w:val="24"/>
              </w:rPr>
              <w:t>外國人</w:t>
            </w:r>
            <w:r w:rsidR="008C095E" w:rsidRPr="00680E59">
              <w:rPr>
                <w:rFonts w:ascii="標楷體" w:eastAsia="標楷體" w:hAnsi="標楷體" w:cs="Times New Roman" w:hint="eastAsia"/>
                <w:color w:val="000000" w:themeColor="text1"/>
                <w:szCs w:val="24"/>
              </w:rPr>
              <w:t>得受聘僱從事所學相關工作，以利學用合一及留才，</w:t>
            </w:r>
            <w:r w:rsidR="00101DDB" w:rsidRPr="00680E59">
              <w:rPr>
                <w:rFonts w:ascii="標楷體" w:eastAsia="標楷體" w:hAnsi="標楷體" w:cs="Times New Roman" w:hint="eastAsia"/>
                <w:color w:val="000000" w:themeColor="text1"/>
                <w:szCs w:val="24"/>
              </w:rPr>
              <w:t>另為配合</w:t>
            </w:r>
            <w:r w:rsidR="009E2839" w:rsidRPr="00680E59">
              <w:rPr>
                <w:rFonts w:ascii="標楷體" w:eastAsia="標楷體" w:hAnsi="標楷體" w:cs="Times New Roman" w:hint="eastAsia"/>
                <w:color w:val="000000" w:themeColor="text1"/>
                <w:szCs w:val="24"/>
              </w:rPr>
              <w:t>現行</w:t>
            </w:r>
            <w:r w:rsidR="00EA2620" w:rsidRPr="00680E59">
              <w:rPr>
                <w:rFonts w:ascii="標楷體" w:eastAsia="標楷體" w:hAnsi="標楷體" w:cs="Times New Roman" w:hint="eastAsia"/>
                <w:color w:val="000000" w:themeColor="text1"/>
                <w:szCs w:val="24"/>
              </w:rPr>
              <w:t>政策及管理實務</w:t>
            </w:r>
            <w:r w:rsidR="00101DDB" w:rsidRPr="00680E59">
              <w:rPr>
                <w:rFonts w:ascii="標楷體" w:eastAsia="標楷體" w:hAnsi="標楷體" w:cs="Times New Roman" w:hint="eastAsia"/>
                <w:color w:val="000000" w:themeColor="text1"/>
                <w:szCs w:val="24"/>
              </w:rPr>
              <w:t>需要，</w:t>
            </w:r>
            <w:r w:rsidR="008C095E" w:rsidRPr="00680E59">
              <w:rPr>
                <w:rFonts w:ascii="標楷體" w:eastAsia="標楷體" w:hAnsi="標楷體" w:cs="Times New Roman" w:hint="eastAsia"/>
                <w:color w:val="000000" w:themeColor="text1"/>
                <w:szCs w:val="24"/>
              </w:rPr>
              <w:t>爰增列第三款</w:t>
            </w:r>
            <w:r w:rsidR="006D3EA4" w:rsidRPr="00680E59">
              <w:rPr>
                <w:rFonts w:ascii="標楷體" w:eastAsia="標楷體" w:hAnsi="標楷體" w:cs="Times New Roman" w:hint="eastAsia"/>
                <w:color w:val="000000" w:themeColor="text1"/>
                <w:szCs w:val="24"/>
              </w:rPr>
              <w:t>規定</w:t>
            </w:r>
            <w:r w:rsidR="008C095E" w:rsidRPr="00680E59">
              <w:rPr>
                <w:rFonts w:ascii="標楷體" w:eastAsia="標楷體" w:hAnsi="標楷體" w:cs="Times New Roman" w:hint="eastAsia"/>
                <w:color w:val="000000" w:themeColor="text1"/>
                <w:szCs w:val="24"/>
              </w:rPr>
              <w:t>，明定彈性會商機制。</w:t>
            </w:r>
          </w:p>
        </w:tc>
      </w:tr>
      <w:tr w:rsidR="00680E59" w:rsidRPr="00680E59" w:rsidTr="00454294">
        <w:tc>
          <w:tcPr>
            <w:tcW w:w="2780" w:type="dxa"/>
            <w:shd w:val="clear" w:color="auto" w:fill="auto"/>
          </w:tcPr>
          <w:p w:rsidR="008C095E" w:rsidRPr="00680E59" w:rsidRDefault="008C095E" w:rsidP="00101DDB">
            <w:pPr>
              <w:ind w:left="240" w:hangingChars="100" w:hanging="24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第四十六條  外國人受聘僱從事本法第四十六條第一項第六款規定之藝術及演藝工作，應出具從事藝術、演藝工作證明文件或其所屬國官方機構出具之推薦或證明文件。</w:t>
            </w:r>
            <w:r w:rsidR="00555B21" w:rsidRPr="00680E59">
              <w:rPr>
                <w:rFonts w:ascii="標楷體" w:eastAsia="標楷體" w:hAnsi="Times New Roman" w:cs="標楷體" w:hint="eastAsia"/>
                <w:color w:val="000000" w:themeColor="text1"/>
                <w:kern w:val="0"/>
                <w:szCs w:val="24"/>
                <w:u w:val="single"/>
                <w:lang w:val="zh-TW"/>
              </w:rPr>
              <w:t>但因情況</w:t>
            </w:r>
            <w:r w:rsidRPr="00680E59">
              <w:rPr>
                <w:rFonts w:ascii="標楷體" w:eastAsia="標楷體" w:hAnsi="Times New Roman" w:cs="標楷體" w:hint="eastAsia"/>
                <w:color w:val="000000" w:themeColor="text1"/>
                <w:kern w:val="0"/>
                <w:szCs w:val="24"/>
                <w:u w:val="single"/>
                <w:lang w:val="zh-TW"/>
              </w:rPr>
              <w:t>特殊，經中央主管機關會商中央目的事業主管機關專案認定者，不在此限</w:t>
            </w:r>
            <w:r w:rsidRPr="00680E59">
              <w:rPr>
                <w:rFonts w:ascii="標楷體" w:eastAsia="標楷體" w:hAnsi="標楷體" w:cs="Times New Roman" w:hint="eastAsia"/>
                <w:color w:val="000000" w:themeColor="text1"/>
                <w:szCs w:val="24"/>
                <w:u w:val="single"/>
              </w:rPr>
              <w:t>。</w:t>
            </w:r>
          </w:p>
        </w:tc>
        <w:tc>
          <w:tcPr>
            <w:tcW w:w="2782" w:type="dxa"/>
            <w:shd w:val="clear" w:color="auto" w:fill="auto"/>
          </w:tcPr>
          <w:p w:rsidR="008C095E" w:rsidRPr="00680E59" w:rsidRDefault="008C095E" w:rsidP="00040F95">
            <w:pPr>
              <w:ind w:left="240" w:hangingChars="100" w:hanging="24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第四十六條  外國人受聘僱從事本法第四十六條第一項第六款規定之藝術及演藝工作，應出具從事藝術、演藝工作證明文件或其所屬國官方機構出具之推薦或證明文件。</w:t>
            </w:r>
          </w:p>
        </w:tc>
        <w:tc>
          <w:tcPr>
            <w:tcW w:w="2734" w:type="dxa"/>
            <w:shd w:val="clear" w:color="auto" w:fill="auto"/>
          </w:tcPr>
          <w:p w:rsidR="008C095E" w:rsidRPr="00680E59" w:rsidRDefault="008C095E" w:rsidP="00DA0B6D">
            <w:pPr>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為因應藝術及演藝工作之多元化發展，實務上遇有部分特殊情形(例如外國人在國外仍為學生身分，未有正式表演經驗，經推薦受邀參加醫院短期性之公益表演或其他劇團演出)未能檢具演藝實績證明文件時，比照審查標準第六條或第三十六條等規定增列彈性作法，</w:t>
            </w:r>
            <w:r w:rsidRPr="00680E59">
              <w:rPr>
                <w:rFonts w:ascii="標楷體" w:eastAsia="標楷體" w:hAnsi="Times New Roman" w:cs="標楷體" w:hint="eastAsia"/>
                <w:color w:val="000000" w:themeColor="text1"/>
                <w:kern w:val="0"/>
                <w:szCs w:val="24"/>
                <w:lang w:val="zh-TW"/>
              </w:rPr>
              <w:t>經中央主管機關會商中央目的事業主管機關專案同意者</w:t>
            </w:r>
            <w:r w:rsidRPr="00680E59">
              <w:rPr>
                <w:rFonts w:ascii="標楷體" w:eastAsia="標楷體" w:hAnsi="標楷體" w:cs="Times New Roman" w:hint="eastAsia"/>
                <w:color w:val="000000" w:themeColor="text1"/>
                <w:szCs w:val="24"/>
              </w:rPr>
              <w:t>，得免附相關證明文件，爰增列但書規定。</w:t>
            </w:r>
          </w:p>
        </w:tc>
      </w:tr>
      <w:tr w:rsidR="00680E59" w:rsidRPr="00680E59" w:rsidTr="00454294">
        <w:tc>
          <w:tcPr>
            <w:tcW w:w="2780" w:type="dxa"/>
            <w:shd w:val="clear" w:color="auto" w:fill="auto"/>
          </w:tcPr>
          <w:p w:rsidR="008C095E" w:rsidRPr="00680E59" w:rsidRDefault="008C095E" w:rsidP="00040F95">
            <w:pPr>
              <w:ind w:left="240" w:hangingChars="100" w:hanging="24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lastRenderedPageBreak/>
              <w:t>第四十七條  聘僱前條外國人之雇主，應具備下列條件之一：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一、學校、公立社會教育文化機構。</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二、觀光旅館。</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三、觀光遊樂業者。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四、演藝活動業者。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五、文教財團法人。</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六、演藝團體、學術文化或藝術團體。</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七、出版事業者。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八、電影事業者。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九、無線、有線或衛星廣播電視業者。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十、政府機關。</w:t>
            </w:r>
          </w:p>
          <w:p w:rsidR="008C095E" w:rsidRPr="00680E59" w:rsidRDefault="008C095E" w:rsidP="009572D0">
            <w:pPr>
              <w:ind w:leftChars="100" w:left="1080" w:hangingChars="350" w:hanging="84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十一、各國駐華</w:t>
            </w:r>
            <w:r w:rsidR="007F541F" w:rsidRPr="00680E59">
              <w:rPr>
                <w:rFonts w:ascii="標楷體" w:eastAsia="標楷體" w:hAnsi="標楷體" w:cs="Times New Roman" w:hint="eastAsia"/>
                <w:color w:val="000000" w:themeColor="text1"/>
                <w:szCs w:val="24"/>
              </w:rPr>
              <w:t>領</w:t>
            </w:r>
            <w:r w:rsidR="002A5340" w:rsidRPr="00680E59">
              <w:rPr>
                <w:rFonts w:ascii="標楷體" w:eastAsia="標楷體" w:hAnsi="標楷體" w:cs="Times New Roman" w:hint="eastAsia"/>
                <w:color w:val="000000" w:themeColor="text1"/>
                <w:szCs w:val="24"/>
              </w:rPr>
              <w:t>使</w:t>
            </w:r>
            <w:r w:rsidRPr="00680E59">
              <w:rPr>
                <w:rFonts w:ascii="標楷體" w:eastAsia="標楷體" w:hAnsi="標楷體" w:cs="Times New Roman" w:hint="eastAsia"/>
                <w:color w:val="000000" w:themeColor="text1"/>
                <w:szCs w:val="24"/>
              </w:rPr>
              <w:t>館、駐華外國機構、駐華國際組織。</w:t>
            </w:r>
          </w:p>
          <w:p w:rsidR="008C095E" w:rsidRPr="00680E59" w:rsidRDefault="008C095E" w:rsidP="00040F95">
            <w:pPr>
              <w:adjustRightInd w:val="0"/>
              <w:ind w:leftChars="100" w:left="240" w:firstLineChars="200" w:firstLine="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前項雇主聘僱外國人從事藝術及演藝工作，其工作場所以下列各款為限：</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一、學校、社會教育文化機構、公園、體育場（館）、展覽場（館）或其他類似場所。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二、觀光旅館。</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三、風景區或觀光遊憩區。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四、前項第七款至第九款雇主聘僱外國人製作出版品、電影片、錄影節目帶、廣播電視節目之場所。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lastRenderedPageBreak/>
              <w:t>五、前項第七款至第九款雇主為行銷前款演藝工作著作之場所。</w:t>
            </w:r>
          </w:p>
          <w:p w:rsidR="00DB0BF2" w:rsidRPr="00680E59" w:rsidRDefault="008C095E" w:rsidP="00981556">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六、經主管機關同意或許可從事藝術及演藝工作之場所</w:t>
            </w:r>
            <w:r w:rsidR="00DB0BF2" w:rsidRPr="00680E59">
              <w:rPr>
                <w:rFonts w:ascii="標楷體" w:eastAsia="標楷體" w:hAnsi="標楷體" w:cs="Times New Roman" w:hint="eastAsia"/>
                <w:color w:val="000000" w:themeColor="text1"/>
                <w:szCs w:val="24"/>
              </w:rPr>
              <w:t>。</w:t>
            </w:r>
          </w:p>
          <w:p w:rsidR="008C095E" w:rsidRPr="00680E59" w:rsidRDefault="00DB0BF2" w:rsidP="007A1268">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u w:val="single"/>
              </w:rPr>
              <w:t>七、</w:t>
            </w:r>
            <w:r w:rsidR="003A5FC6" w:rsidRPr="00680E59">
              <w:rPr>
                <w:rFonts w:ascii="標楷體" w:eastAsia="標楷體" w:hAnsi="標楷體" w:cs="Times New Roman" w:hint="eastAsia"/>
                <w:color w:val="000000" w:themeColor="text1"/>
                <w:szCs w:val="24"/>
                <w:u w:val="single"/>
              </w:rPr>
              <w:t>經</w:t>
            </w:r>
            <w:r w:rsidR="008C095E" w:rsidRPr="00680E59">
              <w:rPr>
                <w:rFonts w:ascii="標楷體" w:eastAsia="標楷體" w:hAnsi="標楷體" w:cs="Times New Roman" w:hint="eastAsia"/>
                <w:color w:val="000000" w:themeColor="text1"/>
                <w:szCs w:val="24"/>
                <w:u w:val="single"/>
              </w:rPr>
              <w:t>中央主管機關會商中央目的事業主管機關或地方主管機關專案認定之場所</w:t>
            </w:r>
            <w:r w:rsidR="008C095E" w:rsidRPr="00680E59">
              <w:rPr>
                <w:rFonts w:ascii="標楷體" w:eastAsia="標楷體" w:hAnsi="標楷體" w:cs="Times New Roman" w:hint="eastAsia"/>
                <w:color w:val="000000" w:themeColor="text1"/>
                <w:szCs w:val="24"/>
              </w:rPr>
              <w:t>。</w:t>
            </w:r>
          </w:p>
        </w:tc>
        <w:tc>
          <w:tcPr>
            <w:tcW w:w="2782" w:type="dxa"/>
            <w:shd w:val="clear" w:color="auto" w:fill="auto"/>
          </w:tcPr>
          <w:p w:rsidR="008C095E" w:rsidRPr="00680E59" w:rsidRDefault="008C095E" w:rsidP="00040F95">
            <w:pPr>
              <w:ind w:left="240" w:hangingChars="100" w:hanging="24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lastRenderedPageBreak/>
              <w:t>第四十七條  聘僱前條外國人之雇主，應具備下列條件之一：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一、學校、公立社會教育文化機構。</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二、觀光旅館。</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三、觀光遊樂業者。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四、演藝活動業者。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五、文教財團法人。</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六、演藝團體、學術文化或藝術團體。</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七、出版事業者。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八、電影事業者。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九、無線、有線或衛星廣播電視業者。</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十、政府機關。</w:t>
            </w:r>
          </w:p>
          <w:p w:rsidR="008C095E" w:rsidRPr="00680E59" w:rsidRDefault="008C095E" w:rsidP="009572D0">
            <w:pPr>
              <w:ind w:leftChars="100" w:left="1080" w:hangingChars="350" w:hanging="84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十一、各國駐華</w:t>
            </w:r>
            <w:r w:rsidR="007F541F" w:rsidRPr="00680E59">
              <w:rPr>
                <w:rFonts w:ascii="標楷體" w:eastAsia="標楷體" w:hAnsi="標楷體" w:cs="Times New Roman" w:hint="eastAsia"/>
                <w:color w:val="000000" w:themeColor="text1"/>
                <w:szCs w:val="24"/>
              </w:rPr>
              <w:t>領</w:t>
            </w:r>
            <w:r w:rsidR="002A5340" w:rsidRPr="00680E59">
              <w:rPr>
                <w:rFonts w:ascii="標楷體" w:eastAsia="標楷體" w:hAnsi="標楷體" w:cs="Times New Roman" w:hint="eastAsia"/>
                <w:color w:val="000000" w:themeColor="text1"/>
                <w:szCs w:val="24"/>
              </w:rPr>
              <w:t>使</w:t>
            </w:r>
            <w:r w:rsidR="009572D0" w:rsidRPr="00680E59">
              <w:rPr>
                <w:rFonts w:ascii="標楷體" w:eastAsia="標楷體" w:hAnsi="標楷體" w:cs="Times New Roman" w:hint="eastAsia"/>
                <w:color w:val="000000" w:themeColor="text1"/>
                <w:szCs w:val="24"/>
              </w:rPr>
              <w:t xml:space="preserve"> </w:t>
            </w:r>
            <w:r w:rsidRPr="00680E59">
              <w:rPr>
                <w:rFonts w:ascii="標楷體" w:eastAsia="標楷體" w:hAnsi="標楷體" w:cs="Times New Roman" w:hint="eastAsia"/>
                <w:color w:val="000000" w:themeColor="text1"/>
                <w:szCs w:val="24"/>
              </w:rPr>
              <w:t>館、駐華外國機構、駐華國際組織。</w:t>
            </w:r>
          </w:p>
          <w:p w:rsidR="008C095E" w:rsidRPr="00680E59" w:rsidRDefault="008C095E" w:rsidP="00040F95">
            <w:pPr>
              <w:ind w:leftChars="100" w:left="240" w:firstLineChars="200" w:firstLine="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前項雇主聘僱外國人從事藝術及演藝工作，其工作場所以下列各款為限：</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一、學校、社會教育文化機構、公園、體育場（館）、展覽場（館）或其他類似場所。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二、觀光旅館。</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三、風景區或觀光遊憩區。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四、前項第七款至第九款雇主聘僱外國人製作出版品、電影片、錄影節目帶、廣播電視節目之場所。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lastRenderedPageBreak/>
              <w:t>五、前項第七款至第九款雇主為行銷前款演藝工作著作之場所。</w:t>
            </w:r>
          </w:p>
          <w:p w:rsidR="008C095E" w:rsidRPr="00680E59" w:rsidRDefault="008C095E" w:rsidP="00040F95">
            <w:pPr>
              <w:ind w:leftChars="100" w:left="720" w:hangingChars="200" w:hanging="480"/>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t>六、經主管機關同意或許可從事藝術及演藝工作之場所。</w:t>
            </w:r>
          </w:p>
        </w:tc>
        <w:tc>
          <w:tcPr>
            <w:tcW w:w="2734" w:type="dxa"/>
            <w:shd w:val="clear" w:color="auto" w:fill="auto"/>
          </w:tcPr>
          <w:p w:rsidR="008C095E" w:rsidRPr="00680E59" w:rsidRDefault="008C095E" w:rsidP="00020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Times New Roman"/>
                <w:color w:val="000000" w:themeColor="text1"/>
                <w:szCs w:val="24"/>
              </w:rPr>
            </w:pPr>
            <w:r w:rsidRPr="00680E59">
              <w:rPr>
                <w:rFonts w:ascii="標楷體" w:eastAsia="標楷體" w:hAnsi="標楷體" w:cs="Times New Roman" w:hint="eastAsia"/>
                <w:color w:val="000000" w:themeColor="text1"/>
                <w:szCs w:val="24"/>
              </w:rPr>
              <w:lastRenderedPageBreak/>
              <w:t>為因應藝術及演藝工作之多元化發展，實務上遇有部分雇主未能檢具第二項所列各款工作場地證明文件(例如稻田、私人廣場或停車場、咖啡廳等場所)，比照審查標準第六條或第三十六條等規定增列彈性作法，</w:t>
            </w:r>
            <w:r w:rsidR="007D57A7" w:rsidRPr="00680E59">
              <w:rPr>
                <w:rFonts w:ascii="標楷體" w:eastAsia="標楷體" w:hAnsi="標楷體" w:cs="Times New Roman" w:hint="eastAsia"/>
                <w:color w:val="000000" w:themeColor="text1"/>
                <w:szCs w:val="24"/>
              </w:rPr>
              <w:t>經中央主管機關會商中央目的事業主管機關或地方主管機關</w:t>
            </w:r>
            <w:r w:rsidRPr="00680E59">
              <w:rPr>
                <w:rFonts w:ascii="標楷體" w:eastAsia="標楷體" w:hAnsi="標楷體" w:cs="Times New Roman" w:hint="eastAsia"/>
                <w:color w:val="000000" w:themeColor="text1"/>
                <w:szCs w:val="24"/>
              </w:rPr>
              <w:t>專案同意者，得免附相關證明文件，爰增列第二項第</w:t>
            </w:r>
            <w:r w:rsidR="000203CF">
              <w:rPr>
                <w:rFonts w:ascii="標楷體" w:eastAsia="標楷體" w:hAnsi="標楷體" w:cs="Times New Roman" w:hint="eastAsia"/>
                <w:color w:val="000000" w:themeColor="text1"/>
                <w:szCs w:val="24"/>
              </w:rPr>
              <w:t>七</w:t>
            </w:r>
            <w:r w:rsidRPr="00680E59">
              <w:rPr>
                <w:rFonts w:ascii="標楷體" w:eastAsia="標楷體" w:hAnsi="標楷體" w:cs="Times New Roman" w:hint="eastAsia"/>
                <w:color w:val="000000" w:themeColor="text1"/>
                <w:szCs w:val="24"/>
              </w:rPr>
              <w:t>款規定。</w:t>
            </w:r>
          </w:p>
        </w:tc>
      </w:tr>
    </w:tbl>
    <w:p w:rsidR="00DD4851" w:rsidRPr="006C0D49" w:rsidRDefault="00DD4851" w:rsidP="00DD4851">
      <w:pPr>
        <w:jc w:val="both"/>
        <w:rPr>
          <w:rFonts w:ascii="Times New Roman" w:eastAsia="新細明體" w:hAnsi="Times New Roman" w:cs="Times New Roman"/>
          <w:color w:val="000000" w:themeColor="text1"/>
          <w:szCs w:val="24"/>
        </w:rPr>
        <w:sectPr w:rsidR="00DD4851" w:rsidRPr="006C0D49" w:rsidSect="00040F95">
          <w:footerReference w:type="default" r:id="rId8"/>
          <w:pgSz w:w="11906" w:h="16838"/>
          <w:pgMar w:top="1440" w:right="1800" w:bottom="1440" w:left="1800" w:header="851" w:footer="992" w:gutter="0"/>
          <w:cols w:space="425"/>
          <w:docGrid w:type="lines" w:linePitch="360"/>
        </w:sectPr>
      </w:pPr>
    </w:p>
    <w:p w:rsidR="009F6BE7" w:rsidRPr="006C0D49" w:rsidRDefault="009F6BE7" w:rsidP="00FC1540">
      <w:pPr>
        <w:rPr>
          <w:color w:val="000000" w:themeColor="text1"/>
        </w:rPr>
      </w:pPr>
    </w:p>
    <w:sectPr w:rsidR="009F6BE7" w:rsidRPr="006C0D49" w:rsidSect="00B34B7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08" w:rsidRDefault="00F07508">
      <w:r>
        <w:separator/>
      </w:r>
    </w:p>
  </w:endnote>
  <w:endnote w:type="continuationSeparator" w:id="0">
    <w:p w:rsidR="00F07508" w:rsidRDefault="00F0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48595"/>
      <w:docPartObj>
        <w:docPartGallery w:val="Page Numbers (Bottom of Page)"/>
        <w:docPartUnique/>
      </w:docPartObj>
    </w:sdtPr>
    <w:sdtEndPr/>
    <w:sdtContent>
      <w:p w:rsidR="00040F95" w:rsidRDefault="009C6BB1">
        <w:pPr>
          <w:pStyle w:val="a5"/>
          <w:jc w:val="center"/>
        </w:pPr>
        <w:r>
          <w:fldChar w:fldCharType="begin"/>
        </w:r>
        <w:r w:rsidR="00040F95">
          <w:instrText>PAGE   \* MERGEFORMAT</w:instrText>
        </w:r>
        <w:r>
          <w:fldChar w:fldCharType="separate"/>
        </w:r>
        <w:r w:rsidR="00DE6A10" w:rsidRPr="00DE6A10">
          <w:rPr>
            <w:noProof/>
            <w:lang w:val="zh-TW"/>
          </w:rPr>
          <w:t>4</w:t>
        </w:r>
        <w:r>
          <w:fldChar w:fldCharType="end"/>
        </w:r>
      </w:p>
    </w:sdtContent>
  </w:sdt>
  <w:p w:rsidR="00040F95" w:rsidRDefault="00040F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08" w:rsidRDefault="00F07508">
      <w:r>
        <w:separator/>
      </w:r>
    </w:p>
  </w:footnote>
  <w:footnote w:type="continuationSeparator" w:id="0">
    <w:p w:rsidR="00F07508" w:rsidRDefault="00F0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A63"/>
    <w:multiLevelType w:val="hybridMultilevel"/>
    <w:tmpl w:val="CEAA06B8"/>
    <w:lvl w:ilvl="0" w:tplc="DAE4053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92777"/>
    <w:multiLevelType w:val="hybridMultilevel"/>
    <w:tmpl w:val="CEAA06B8"/>
    <w:lvl w:ilvl="0" w:tplc="DAE4053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13D4E"/>
    <w:multiLevelType w:val="hybridMultilevel"/>
    <w:tmpl w:val="E206AB14"/>
    <w:lvl w:ilvl="0" w:tplc="0986C854">
      <w:start w:val="1"/>
      <w:numFmt w:val="taiwaneseCountingThousand"/>
      <w:lvlText w:val="%1、"/>
      <w:lvlJc w:val="left"/>
      <w:pPr>
        <w:ind w:left="792" w:hanging="51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 w15:restartNumberingAfterBreak="0">
    <w:nsid w:val="1038710B"/>
    <w:multiLevelType w:val="hybridMultilevel"/>
    <w:tmpl w:val="02FE3CEC"/>
    <w:lvl w:ilvl="0" w:tplc="358204B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E1AA1"/>
    <w:multiLevelType w:val="hybridMultilevel"/>
    <w:tmpl w:val="2AF6AA04"/>
    <w:lvl w:ilvl="0" w:tplc="C9B4B70E">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9657F1C"/>
    <w:multiLevelType w:val="hybridMultilevel"/>
    <w:tmpl w:val="D9CE3096"/>
    <w:lvl w:ilvl="0" w:tplc="78E2E200">
      <w:start w:val="1"/>
      <w:numFmt w:val="taiwaneseCountingThousand"/>
      <w:lvlText w:val="(%1)"/>
      <w:lvlJc w:val="left"/>
      <w:pPr>
        <w:ind w:left="576" w:hanging="504"/>
      </w:pPr>
      <w:rPr>
        <w:rFonts w:hint="default"/>
        <w:color w:val="FF0000"/>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6" w15:restartNumberingAfterBreak="0">
    <w:nsid w:val="28FA3EFB"/>
    <w:multiLevelType w:val="hybridMultilevel"/>
    <w:tmpl w:val="CE205AE0"/>
    <w:lvl w:ilvl="0" w:tplc="D9261738">
      <w:start w:val="1"/>
      <w:numFmt w:val="taiwaneseCountingThousand"/>
      <w:lvlText w:val="%1、"/>
      <w:lvlJc w:val="left"/>
      <w:pPr>
        <w:ind w:left="48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050F4"/>
    <w:multiLevelType w:val="hybridMultilevel"/>
    <w:tmpl w:val="BE16ED32"/>
    <w:lvl w:ilvl="0" w:tplc="A3EC0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B639B6"/>
    <w:multiLevelType w:val="hybridMultilevel"/>
    <w:tmpl w:val="CEAA06B8"/>
    <w:lvl w:ilvl="0" w:tplc="DAE4053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E37523"/>
    <w:multiLevelType w:val="hybridMultilevel"/>
    <w:tmpl w:val="CEAA06B8"/>
    <w:lvl w:ilvl="0" w:tplc="DAE4053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C46AC3"/>
    <w:multiLevelType w:val="hybridMultilevel"/>
    <w:tmpl w:val="E408859E"/>
    <w:lvl w:ilvl="0" w:tplc="DAE4053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7D5A77"/>
    <w:multiLevelType w:val="hybridMultilevel"/>
    <w:tmpl w:val="07F21AD2"/>
    <w:lvl w:ilvl="0" w:tplc="3C64366E">
      <w:start w:val="1"/>
      <w:numFmt w:val="taiwaneseCountingThousand"/>
      <w:lvlText w:val="%1、"/>
      <w:lvlJc w:val="left"/>
      <w:pPr>
        <w:ind w:left="465" w:hanging="465"/>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117B2A"/>
    <w:multiLevelType w:val="hybridMultilevel"/>
    <w:tmpl w:val="8BAE1932"/>
    <w:lvl w:ilvl="0" w:tplc="DEDE6F2E">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911DE7"/>
    <w:multiLevelType w:val="hybridMultilevel"/>
    <w:tmpl w:val="DBDC280E"/>
    <w:lvl w:ilvl="0" w:tplc="F09E89B4">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076DD1"/>
    <w:multiLevelType w:val="hybridMultilevel"/>
    <w:tmpl w:val="0C266090"/>
    <w:lvl w:ilvl="0" w:tplc="FC40BEB0">
      <w:start w:val="1"/>
      <w:numFmt w:val="taiwaneseCountingThousand"/>
      <w:lvlText w:val="%1、"/>
      <w:lvlJc w:val="left"/>
      <w:pPr>
        <w:ind w:left="360" w:hanging="36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64153B"/>
    <w:multiLevelType w:val="hybridMultilevel"/>
    <w:tmpl w:val="70B8B6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5727933"/>
    <w:multiLevelType w:val="hybridMultilevel"/>
    <w:tmpl w:val="5E3A5AB2"/>
    <w:lvl w:ilvl="0" w:tplc="61B84F8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0"/>
  </w:num>
  <w:num w:numId="3">
    <w:abstractNumId w:val="15"/>
  </w:num>
  <w:num w:numId="4">
    <w:abstractNumId w:val="16"/>
  </w:num>
  <w:num w:numId="5">
    <w:abstractNumId w:val="5"/>
  </w:num>
  <w:num w:numId="6">
    <w:abstractNumId w:val="14"/>
  </w:num>
  <w:num w:numId="7">
    <w:abstractNumId w:val="12"/>
  </w:num>
  <w:num w:numId="8">
    <w:abstractNumId w:val="4"/>
  </w:num>
  <w:num w:numId="9">
    <w:abstractNumId w:val="1"/>
  </w:num>
  <w:num w:numId="10">
    <w:abstractNumId w:val="9"/>
  </w:num>
  <w:num w:numId="11">
    <w:abstractNumId w:val="6"/>
  </w:num>
  <w:num w:numId="12">
    <w:abstractNumId w:val="0"/>
  </w:num>
  <w:num w:numId="13">
    <w:abstractNumId w:val="13"/>
  </w:num>
  <w:num w:numId="14">
    <w:abstractNumId w:val="11"/>
  </w:num>
  <w:num w:numId="15">
    <w:abstractNumId w:val="3"/>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51"/>
    <w:rsid w:val="00002373"/>
    <w:rsid w:val="00003990"/>
    <w:rsid w:val="00011914"/>
    <w:rsid w:val="00015658"/>
    <w:rsid w:val="000203CF"/>
    <w:rsid w:val="00021DF4"/>
    <w:rsid w:val="000275F4"/>
    <w:rsid w:val="00036706"/>
    <w:rsid w:val="00040F95"/>
    <w:rsid w:val="00043EA0"/>
    <w:rsid w:val="00052525"/>
    <w:rsid w:val="00053688"/>
    <w:rsid w:val="000603D1"/>
    <w:rsid w:val="0007178F"/>
    <w:rsid w:val="0007428D"/>
    <w:rsid w:val="000748E3"/>
    <w:rsid w:val="00082A2C"/>
    <w:rsid w:val="00084181"/>
    <w:rsid w:val="00085746"/>
    <w:rsid w:val="00093FA3"/>
    <w:rsid w:val="000B2399"/>
    <w:rsid w:val="000C19C1"/>
    <w:rsid w:val="000C6526"/>
    <w:rsid w:val="000C6D15"/>
    <w:rsid w:val="000D116D"/>
    <w:rsid w:val="000D4D2B"/>
    <w:rsid w:val="000D64FE"/>
    <w:rsid w:val="000D7FD2"/>
    <w:rsid w:val="000E3E1B"/>
    <w:rsid w:val="000F0708"/>
    <w:rsid w:val="000F3350"/>
    <w:rsid w:val="00101AEB"/>
    <w:rsid w:val="00101DDB"/>
    <w:rsid w:val="0010488D"/>
    <w:rsid w:val="0011794C"/>
    <w:rsid w:val="0012071F"/>
    <w:rsid w:val="001449F6"/>
    <w:rsid w:val="00145A5C"/>
    <w:rsid w:val="00147594"/>
    <w:rsid w:val="00151D4D"/>
    <w:rsid w:val="001568E8"/>
    <w:rsid w:val="00167BED"/>
    <w:rsid w:val="00170A40"/>
    <w:rsid w:val="0018058B"/>
    <w:rsid w:val="001907D6"/>
    <w:rsid w:val="001926D1"/>
    <w:rsid w:val="00195D17"/>
    <w:rsid w:val="001A0DD3"/>
    <w:rsid w:val="001B4E23"/>
    <w:rsid w:val="001D42CA"/>
    <w:rsid w:val="001E4CCC"/>
    <w:rsid w:val="001E6730"/>
    <w:rsid w:val="001F426A"/>
    <w:rsid w:val="002102EB"/>
    <w:rsid w:val="0021741E"/>
    <w:rsid w:val="00222910"/>
    <w:rsid w:val="00223DE8"/>
    <w:rsid w:val="00225BD2"/>
    <w:rsid w:val="002271ED"/>
    <w:rsid w:val="00235FF7"/>
    <w:rsid w:val="00236725"/>
    <w:rsid w:val="00244B2A"/>
    <w:rsid w:val="00254624"/>
    <w:rsid w:val="00254BCE"/>
    <w:rsid w:val="002659AC"/>
    <w:rsid w:val="00275226"/>
    <w:rsid w:val="00277FD2"/>
    <w:rsid w:val="0028137A"/>
    <w:rsid w:val="002842FD"/>
    <w:rsid w:val="00293F75"/>
    <w:rsid w:val="00297F26"/>
    <w:rsid w:val="002A5340"/>
    <w:rsid w:val="002B603F"/>
    <w:rsid w:val="002D034C"/>
    <w:rsid w:val="002D5809"/>
    <w:rsid w:val="002F3684"/>
    <w:rsid w:val="002F5363"/>
    <w:rsid w:val="0030233B"/>
    <w:rsid w:val="003075B6"/>
    <w:rsid w:val="00317089"/>
    <w:rsid w:val="003216C1"/>
    <w:rsid w:val="00321EF0"/>
    <w:rsid w:val="00340D00"/>
    <w:rsid w:val="00344605"/>
    <w:rsid w:val="003464B5"/>
    <w:rsid w:val="003509F8"/>
    <w:rsid w:val="0035502F"/>
    <w:rsid w:val="00357235"/>
    <w:rsid w:val="00371133"/>
    <w:rsid w:val="00371B33"/>
    <w:rsid w:val="0037632C"/>
    <w:rsid w:val="00381A3C"/>
    <w:rsid w:val="003832B4"/>
    <w:rsid w:val="003948D1"/>
    <w:rsid w:val="003A0A34"/>
    <w:rsid w:val="003A5B51"/>
    <w:rsid w:val="003A5FC6"/>
    <w:rsid w:val="003B6D86"/>
    <w:rsid w:val="003C4563"/>
    <w:rsid w:val="003C6197"/>
    <w:rsid w:val="003C6B3F"/>
    <w:rsid w:val="003D0FF5"/>
    <w:rsid w:val="003E097E"/>
    <w:rsid w:val="003E4030"/>
    <w:rsid w:val="003E7488"/>
    <w:rsid w:val="003F15B3"/>
    <w:rsid w:val="003F47AE"/>
    <w:rsid w:val="0040129B"/>
    <w:rsid w:val="004039E5"/>
    <w:rsid w:val="00414505"/>
    <w:rsid w:val="00431BBE"/>
    <w:rsid w:val="0043654B"/>
    <w:rsid w:val="00437F53"/>
    <w:rsid w:val="0044251A"/>
    <w:rsid w:val="00443BC3"/>
    <w:rsid w:val="00446D6F"/>
    <w:rsid w:val="0045188C"/>
    <w:rsid w:val="00452826"/>
    <w:rsid w:val="00454294"/>
    <w:rsid w:val="00481F3D"/>
    <w:rsid w:val="00483D98"/>
    <w:rsid w:val="00491041"/>
    <w:rsid w:val="00491775"/>
    <w:rsid w:val="00493D80"/>
    <w:rsid w:val="00497267"/>
    <w:rsid w:val="004A1EBC"/>
    <w:rsid w:val="004A323C"/>
    <w:rsid w:val="004A5743"/>
    <w:rsid w:val="004B091E"/>
    <w:rsid w:val="004B1CCD"/>
    <w:rsid w:val="004C2C34"/>
    <w:rsid w:val="004C4CB2"/>
    <w:rsid w:val="004D37CE"/>
    <w:rsid w:val="004E043F"/>
    <w:rsid w:val="004E053B"/>
    <w:rsid w:val="004F77DE"/>
    <w:rsid w:val="00511A61"/>
    <w:rsid w:val="00516361"/>
    <w:rsid w:val="00525501"/>
    <w:rsid w:val="00537F22"/>
    <w:rsid w:val="005429DF"/>
    <w:rsid w:val="005441BB"/>
    <w:rsid w:val="00555B21"/>
    <w:rsid w:val="005627E6"/>
    <w:rsid w:val="00570BA2"/>
    <w:rsid w:val="00572BD3"/>
    <w:rsid w:val="00577C2C"/>
    <w:rsid w:val="00583111"/>
    <w:rsid w:val="0059743D"/>
    <w:rsid w:val="005B35C8"/>
    <w:rsid w:val="005B42D0"/>
    <w:rsid w:val="005B48CD"/>
    <w:rsid w:val="005C0195"/>
    <w:rsid w:val="005D473F"/>
    <w:rsid w:val="005D5E49"/>
    <w:rsid w:val="005D79BD"/>
    <w:rsid w:val="005E0AD5"/>
    <w:rsid w:val="005F0256"/>
    <w:rsid w:val="005F2DD6"/>
    <w:rsid w:val="00611D7E"/>
    <w:rsid w:val="00612A13"/>
    <w:rsid w:val="00614F02"/>
    <w:rsid w:val="00615BEA"/>
    <w:rsid w:val="00635A52"/>
    <w:rsid w:val="00647CB3"/>
    <w:rsid w:val="00656372"/>
    <w:rsid w:val="00657312"/>
    <w:rsid w:val="00661293"/>
    <w:rsid w:val="00662B4F"/>
    <w:rsid w:val="00664327"/>
    <w:rsid w:val="0067199E"/>
    <w:rsid w:val="00674919"/>
    <w:rsid w:val="006752B4"/>
    <w:rsid w:val="0067785A"/>
    <w:rsid w:val="00680E59"/>
    <w:rsid w:val="0068110F"/>
    <w:rsid w:val="00683739"/>
    <w:rsid w:val="006A604C"/>
    <w:rsid w:val="006B0F6E"/>
    <w:rsid w:val="006B3057"/>
    <w:rsid w:val="006C08C8"/>
    <w:rsid w:val="006C0D49"/>
    <w:rsid w:val="006C75CF"/>
    <w:rsid w:val="006C7C25"/>
    <w:rsid w:val="006D26F7"/>
    <w:rsid w:val="006D3EA4"/>
    <w:rsid w:val="006E325D"/>
    <w:rsid w:val="0070456F"/>
    <w:rsid w:val="00707AD2"/>
    <w:rsid w:val="0071160D"/>
    <w:rsid w:val="00717B62"/>
    <w:rsid w:val="00730569"/>
    <w:rsid w:val="00732F70"/>
    <w:rsid w:val="0073482B"/>
    <w:rsid w:val="00736A47"/>
    <w:rsid w:val="00740167"/>
    <w:rsid w:val="00751751"/>
    <w:rsid w:val="00775719"/>
    <w:rsid w:val="00775BF2"/>
    <w:rsid w:val="00783050"/>
    <w:rsid w:val="007929B3"/>
    <w:rsid w:val="00797D80"/>
    <w:rsid w:val="007A1268"/>
    <w:rsid w:val="007A1B51"/>
    <w:rsid w:val="007A418F"/>
    <w:rsid w:val="007B2F30"/>
    <w:rsid w:val="007B62FE"/>
    <w:rsid w:val="007B6735"/>
    <w:rsid w:val="007B77B9"/>
    <w:rsid w:val="007C1005"/>
    <w:rsid w:val="007C3F12"/>
    <w:rsid w:val="007C60C7"/>
    <w:rsid w:val="007D19C1"/>
    <w:rsid w:val="007D3D21"/>
    <w:rsid w:val="007D57A7"/>
    <w:rsid w:val="007D6315"/>
    <w:rsid w:val="007E0910"/>
    <w:rsid w:val="007E32D3"/>
    <w:rsid w:val="007F0169"/>
    <w:rsid w:val="007F29E0"/>
    <w:rsid w:val="007F541F"/>
    <w:rsid w:val="007F6F1B"/>
    <w:rsid w:val="00811137"/>
    <w:rsid w:val="008127F9"/>
    <w:rsid w:val="00812891"/>
    <w:rsid w:val="008129E3"/>
    <w:rsid w:val="008241BD"/>
    <w:rsid w:val="0082746F"/>
    <w:rsid w:val="0082790F"/>
    <w:rsid w:val="0084391E"/>
    <w:rsid w:val="00852D1E"/>
    <w:rsid w:val="00856842"/>
    <w:rsid w:val="00866F9E"/>
    <w:rsid w:val="00870242"/>
    <w:rsid w:val="0087079D"/>
    <w:rsid w:val="00876D2F"/>
    <w:rsid w:val="00893D67"/>
    <w:rsid w:val="00895182"/>
    <w:rsid w:val="008A0644"/>
    <w:rsid w:val="008A5D95"/>
    <w:rsid w:val="008B5263"/>
    <w:rsid w:val="008C095E"/>
    <w:rsid w:val="008D25D0"/>
    <w:rsid w:val="008D2A9A"/>
    <w:rsid w:val="008D62DA"/>
    <w:rsid w:val="008E1E1C"/>
    <w:rsid w:val="008F2579"/>
    <w:rsid w:val="00912D38"/>
    <w:rsid w:val="009216A7"/>
    <w:rsid w:val="009336CD"/>
    <w:rsid w:val="00937543"/>
    <w:rsid w:val="009413B8"/>
    <w:rsid w:val="00947201"/>
    <w:rsid w:val="0095049B"/>
    <w:rsid w:val="009572D0"/>
    <w:rsid w:val="009705C8"/>
    <w:rsid w:val="0097401D"/>
    <w:rsid w:val="00980C9F"/>
    <w:rsid w:val="00981556"/>
    <w:rsid w:val="00982983"/>
    <w:rsid w:val="0099708D"/>
    <w:rsid w:val="009970E2"/>
    <w:rsid w:val="009A4D1A"/>
    <w:rsid w:val="009A56B2"/>
    <w:rsid w:val="009B21B7"/>
    <w:rsid w:val="009B585F"/>
    <w:rsid w:val="009C04BB"/>
    <w:rsid w:val="009C577E"/>
    <w:rsid w:val="009C6BB1"/>
    <w:rsid w:val="009D0468"/>
    <w:rsid w:val="009D24B3"/>
    <w:rsid w:val="009D69E9"/>
    <w:rsid w:val="009E2839"/>
    <w:rsid w:val="009F0609"/>
    <w:rsid w:val="009F6BE7"/>
    <w:rsid w:val="00A07526"/>
    <w:rsid w:val="00A35FC0"/>
    <w:rsid w:val="00A3622A"/>
    <w:rsid w:val="00A513E9"/>
    <w:rsid w:val="00A51585"/>
    <w:rsid w:val="00A52685"/>
    <w:rsid w:val="00A71A4A"/>
    <w:rsid w:val="00A95840"/>
    <w:rsid w:val="00A970AA"/>
    <w:rsid w:val="00AB71F2"/>
    <w:rsid w:val="00AC53D7"/>
    <w:rsid w:val="00AE56A6"/>
    <w:rsid w:val="00AE6396"/>
    <w:rsid w:val="00AF062F"/>
    <w:rsid w:val="00AF1566"/>
    <w:rsid w:val="00B123A0"/>
    <w:rsid w:val="00B20E08"/>
    <w:rsid w:val="00B25A99"/>
    <w:rsid w:val="00B34B77"/>
    <w:rsid w:val="00B369AD"/>
    <w:rsid w:val="00B427F6"/>
    <w:rsid w:val="00B53FB4"/>
    <w:rsid w:val="00B54652"/>
    <w:rsid w:val="00B5498C"/>
    <w:rsid w:val="00B57721"/>
    <w:rsid w:val="00B578DA"/>
    <w:rsid w:val="00B629F3"/>
    <w:rsid w:val="00B63D84"/>
    <w:rsid w:val="00B72B13"/>
    <w:rsid w:val="00B74380"/>
    <w:rsid w:val="00B77D49"/>
    <w:rsid w:val="00B77D7C"/>
    <w:rsid w:val="00B82ADF"/>
    <w:rsid w:val="00BA5D97"/>
    <w:rsid w:val="00BA7C89"/>
    <w:rsid w:val="00BE31FF"/>
    <w:rsid w:val="00BE751F"/>
    <w:rsid w:val="00BF2D85"/>
    <w:rsid w:val="00BF4AB2"/>
    <w:rsid w:val="00C26BE5"/>
    <w:rsid w:val="00C320D4"/>
    <w:rsid w:val="00C4692D"/>
    <w:rsid w:val="00C54A1A"/>
    <w:rsid w:val="00CB0BD6"/>
    <w:rsid w:val="00CB11C7"/>
    <w:rsid w:val="00CC3370"/>
    <w:rsid w:val="00CC3928"/>
    <w:rsid w:val="00CC782D"/>
    <w:rsid w:val="00CE5DA8"/>
    <w:rsid w:val="00CE710E"/>
    <w:rsid w:val="00D12BF5"/>
    <w:rsid w:val="00D17466"/>
    <w:rsid w:val="00D21367"/>
    <w:rsid w:val="00D24C2E"/>
    <w:rsid w:val="00D27F01"/>
    <w:rsid w:val="00D32749"/>
    <w:rsid w:val="00D51753"/>
    <w:rsid w:val="00D53825"/>
    <w:rsid w:val="00D7065B"/>
    <w:rsid w:val="00D8142B"/>
    <w:rsid w:val="00D90EB0"/>
    <w:rsid w:val="00DA0B6D"/>
    <w:rsid w:val="00DA2BD8"/>
    <w:rsid w:val="00DA4084"/>
    <w:rsid w:val="00DB0BF2"/>
    <w:rsid w:val="00DB19B9"/>
    <w:rsid w:val="00DC2114"/>
    <w:rsid w:val="00DD15D2"/>
    <w:rsid w:val="00DD2CBD"/>
    <w:rsid w:val="00DD336A"/>
    <w:rsid w:val="00DD3953"/>
    <w:rsid w:val="00DD4851"/>
    <w:rsid w:val="00DD7F84"/>
    <w:rsid w:val="00DE2963"/>
    <w:rsid w:val="00DE47ED"/>
    <w:rsid w:val="00DE6A10"/>
    <w:rsid w:val="00DF0A9A"/>
    <w:rsid w:val="00E07DB1"/>
    <w:rsid w:val="00E13DEF"/>
    <w:rsid w:val="00E20850"/>
    <w:rsid w:val="00E27562"/>
    <w:rsid w:val="00E30274"/>
    <w:rsid w:val="00E328DA"/>
    <w:rsid w:val="00E41B7E"/>
    <w:rsid w:val="00E43015"/>
    <w:rsid w:val="00E50786"/>
    <w:rsid w:val="00E53B7A"/>
    <w:rsid w:val="00E570CA"/>
    <w:rsid w:val="00E65E24"/>
    <w:rsid w:val="00E67F71"/>
    <w:rsid w:val="00E752EA"/>
    <w:rsid w:val="00E90E34"/>
    <w:rsid w:val="00EA1B09"/>
    <w:rsid w:val="00EA2620"/>
    <w:rsid w:val="00EA432E"/>
    <w:rsid w:val="00EA754D"/>
    <w:rsid w:val="00EB2A1C"/>
    <w:rsid w:val="00EC0A2B"/>
    <w:rsid w:val="00EC49EA"/>
    <w:rsid w:val="00F01E91"/>
    <w:rsid w:val="00F02564"/>
    <w:rsid w:val="00F02A07"/>
    <w:rsid w:val="00F0321E"/>
    <w:rsid w:val="00F03941"/>
    <w:rsid w:val="00F07508"/>
    <w:rsid w:val="00F128AE"/>
    <w:rsid w:val="00F22D50"/>
    <w:rsid w:val="00F251C2"/>
    <w:rsid w:val="00F37FAB"/>
    <w:rsid w:val="00F51B97"/>
    <w:rsid w:val="00F6158D"/>
    <w:rsid w:val="00F70484"/>
    <w:rsid w:val="00F803CC"/>
    <w:rsid w:val="00FA3841"/>
    <w:rsid w:val="00FA5DF5"/>
    <w:rsid w:val="00FA6193"/>
    <w:rsid w:val="00FA7BDA"/>
    <w:rsid w:val="00FB0A2B"/>
    <w:rsid w:val="00FB33CA"/>
    <w:rsid w:val="00FB6D61"/>
    <w:rsid w:val="00FC1540"/>
    <w:rsid w:val="00FC507F"/>
    <w:rsid w:val="00FC7AC2"/>
    <w:rsid w:val="00FD0E9A"/>
    <w:rsid w:val="00FD1AAA"/>
    <w:rsid w:val="00FE0E63"/>
    <w:rsid w:val="00FE4C5B"/>
    <w:rsid w:val="00FF0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23B7F-4AB3-4B8A-9953-93B1D246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4851"/>
    <w:pPr>
      <w:ind w:leftChars="200" w:left="480"/>
    </w:pPr>
  </w:style>
  <w:style w:type="paragraph" w:styleId="a5">
    <w:name w:val="footer"/>
    <w:basedOn w:val="a"/>
    <w:link w:val="a6"/>
    <w:uiPriority w:val="99"/>
    <w:unhideWhenUsed/>
    <w:rsid w:val="00DD4851"/>
    <w:pPr>
      <w:tabs>
        <w:tab w:val="center" w:pos="4153"/>
        <w:tab w:val="right" w:pos="8306"/>
      </w:tabs>
      <w:snapToGrid w:val="0"/>
    </w:pPr>
    <w:rPr>
      <w:sz w:val="20"/>
      <w:szCs w:val="20"/>
    </w:rPr>
  </w:style>
  <w:style w:type="character" w:customStyle="1" w:styleId="a6">
    <w:name w:val="頁尾 字元"/>
    <w:basedOn w:val="a0"/>
    <w:link w:val="a5"/>
    <w:uiPriority w:val="99"/>
    <w:rsid w:val="00DD4851"/>
    <w:rPr>
      <w:sz w:val="20"/>
      <w:szCs w:val="20"/>
    </w:rPr>
  </w:style>
  <w:style w:type="paragraph" w:styleId="a7">
    <w:name w:val="Balloon Text"/>
    <w:basedOn w:val="a"/>
    <w:link w:val="a8"/>
    <w:uiPriority w:val="99"/>
    <w:semiHidden/>
    <w:unhideWhenUsed/>
    <w:rsid w:val="00D12BF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12BF5"/>
    <w:rPr>
      <w:rFonts w:asciiTheme="majorHAnsi" w:eastAsiaTheme="majorEastAsia" w:hAnsiTheme="majorHAnsi" w:cstheme="majorBidi"/>
      <w:sz w:val="18"/>
      <w:szCs w:val="18"/>
    </w:rPr>
  </w:style>
  <w:style w:type="paragraph" w:styleId="a9">
    <w:name w:val="header"/>
    <w:basedOn w:val="a"/>
    <w:link w:val="aa"/>
    <w:uiPriority w:val="99"/>
    <w:unhideWhenUsed/>
    <w:rsid w:val="007A1B51"/>
    <w:pPr>
      <w:tabs>
        <w:tab w:val="center" w:pos="4153"/>
        <w:tab w:val="right" w:pos="8306"/>
      </w:tabs>
      <w:snapToGrid w:val="0"/>
    </w:pPr>
    <w:rPr>
      <w:sz w:val="20"/>
      <w:szCs w:val="20"/>
    </w:rPr>
  </w:style>
  <w:style w:type="character" w:customStyle="1" w:styleId="aa">
    <w:name w:val="頁首 字元"/>
    <w:basedOn w:val="a0"/>
    <w:link w:val="a9"/>
    <w:uiPriority w:val="99"/>
    <w:rsid w:val="007A1B51"/>
    <w:rPr>
      <w:sz w:val="20"/>
      <w:szCs w:val="20"/>
    </w:rPr>
  </w:style>
  <w:style w:type="paragraph" w:styleId="ab">
    <w:name w:val="Revision"/>
    <w:hidden/>
    <w:uiPriority w:val="99"/>
    <w:semiHidden/>
    <w:rsid w:val="007A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ADE9-1ED3-40FA-8908-D10D65F0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張元怡</dc:creator>
  <cp:lastModifiedBy>張美玲</cp:lastModifiedBy>
  <cp:revision>5</cp:revision>
  <cp:lastPrinted>2017-05-12T05:47:00Z</cp:lastPrinted>
  <dcterms:created xsi:type="dcterms:W3CDTF">2017-05-25T08:57:00Z</dcterms:created>
  <dcterms:modified xsi:type="dcterms:W3CDTF">2017-07-19T02:30:00Z</dcterms:modified>
</cp:coreProperties>
</file>