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9AD" w:rsidRPr="00133CC4" w:rsidRDefault="006659E5">
      <w:pPr>
        <w:widowControl/>
        <w:pBdr>
          <w:top w:val="nil"/>
          <w:left w:val="nil"/>
          <w:bottom w:val="nil"/>
          <w:right w:val="nil"/>
          <w:between w:val="nil"/>
        </w:pBdr>
        <w:jc w:val="center"/>
        <w:rPr>
          <w:rFonts w:ascii="標楷體" w:eastAsia="標楷體" w:hAnsi="標楷體" w:cs="BiauKai"/>
          <w:b/>
          <w:color w:val="000000" w:themeColor="text1"/>
          <w:sz w:val="32"/>
          <w:szCs w:val="32"/>
        </w:rPr>
      </w:pPr>
      <w:bookmarkStart w:id="0" w:name="_gjdgxs" w:colFirst="0" w:colLast="0"/>
      <w:bookmarkStart w:id="1" w:name="_GoBack"/>
      <w:bookmarkEnd w:id="0"/>
      <w:bookmarkEnd w:id="1"/>
      <w:r w:rsidRPr="00133CC4">
        <w:rPr>
          <w:rFonts w:ascii="標楷體" w:eastAsia="標楷體" w:hAnsi="標楷體" w:cs="BiauKai"/>
          <w:b/>
          <w:color w:val="000000" w:themeColor="text1"/>
          <w:sz w:val="32"/>
          <w:szCs w:val="32"/>
        </w:rPr>
        <w:t>因應嚴重特殊傳染性肺炎(COVID-19)</w:t>
      </w:r>
    </w:p>
    <w:p w:rsidR="009979AD" w:rsidRPr="00133CC4" w:rsidRDefault="007D640B" w:rsidP="00717154">
      <w:pPr>
        <w:widowControl/>
        <w:pBdr>
          <w:top w:val="nil"/>
          <w:left w:val="nil"/>
          <w:bottom w:val="nil"/>
          <w:right w:val="nil"/>
          <w:between w:val="nil"/>
        </w:pBdr>
        <w:jc w:val="center"/>
        <w:rPr>
          <w:rFonts w:ascii="標楷體" w:eastAsia="標楷體" w:hAnsi="標楷體"/>
          <w:b/>
          <w:color w:val="000000" w:themeColor="text1"/>
          <w:sz w:val="28"/>
          <w:szCs w:val="28"/>
        </w:rPr>
      </w:pPr>
      <w:r w:rsidRPr="00133CC4">
        <w:rPr>
          <w:rFonts w:ascii="標楷體" w:eastAsia="標楷體" w:hAnsi="標楷體" w:cs="BiauKai" w:hint="eastAsia"/>
          <w:b/>
          <w:color w:val="000000" w:themeColor="text1"/>
          <w:sz w:val="32"/>
          <w:szCs w:val="32"/>
          <w:lang w:eastAsia="zh-HK"/>
        </w:rPr>
        <w:t>「</w:t>
      </w:r>
      <w:r w:rsidR="006659E5" w:rsidRPr="00133CC4">
        <w:rPr>
          <w:rFonts w:ascii="標楷體" w:eastAsia="標楷體" w:hAnsi="標楷體" w:cs="BiauKai"/>
          <w:b/>
          <w:color w:val="000000" w:themeColor="text1"/>
          <w:sz w:val="32"/>
          <w:szCs w:val="32"/>
        </w:rPr>
        <w:t>安心就業計畫</w:t>
      </w:r>
      <w:r w:rsidRPr="00133CC4">
        <w:rPr>
          <w:rFonts w:ascii="標楷體" w:eastAsia="標楷體" w:hAnsi="標楷體" w:cs="BiauKai" w:hint="eastAsia"/>
          <w:b/>
          <w:color w:val="000000" w:themeColor="text1"/>
          <w:sz w:val="32"/>
          <w:szCs w:val="32"/>
          <w:lang w:eastAsia="zh-HK"/>
        </w:rPr>
        <w:t>」</w:t>
      </w:r>
      <w:r w:rsidRPr="00133CC4">
        <w:rPr>
          <w:rFonts w:ascii="標楷體" w:eastAsia="標楷體" w:hAnsi="標楷體" w:cs="BiauKai" w:hint="eastAsia"/>
          <w:b/>
          <w:color w:val="000000" w:themeColor="text1"/>
          <w:sz w:val="32"/>
          <w:szCs w:val="32"/>
        </w:rPr>
        <w:t>常見問答</w:t>
      </w:r>
    </w:p>
    <w:tbl>
      <w:tblPr>
        <w:tblStyle w:val="a5"/>
        <w:tblW w:w="9634" w:type="dxa"/>
        <w:tblInd w:w="0" w:type="dxa"/>
        <w:tblLayout w:type="fixed"/>
        <w:tblLook w:val="0000" w:firstRow="0" w:lastRow="0" w:firstColumn="0" w:lastColumn="0" w:noHBand="0" w:noVBand="0"/>
      </w:tblPr>
      <w:tblGrid>
        <w:gridCol w:w="677"/>
        <w:gridCol w:w="2722"/>
        <w:gridCol w:w="6235"/>
      </w:tblGrid>
      <w:tr w:rsidR="00133CC4" w:rsidRPr="00133CC4" w:rsidTr="00C50426">
        <w:trPr>
          <w:tblHeader/>
        </w:trPr>
        <w:tc>
          <w:tcPr>
            <w:tcW w:w="677" w:type="dxa"/>
            <w:tcBorders>
              <w:top w:val="single" w:sz="4" w:space="0" w:color="000000"/>
              <w:left w:val="single" w:sz="4" w:space="0" w:color="000000"/>
              <w:bottom w:val="single" w:sz="4" w:space="0" w:color="000000"/>
            </w:tcBorders>
            <w:tcMar>
              <w:top w:w="55" w:type="dxa"/>
              <w:left w:w="55" w:type="dxa"/>
              <w:bottom w:w="55" w:type="dxa"/>
              <w:right w:w="55" w:type="dxa"/>
            </w:tcMar>
          </w:tcPr>
          <w:p w:rsidR="009979AD" w:rsidRPr="00133CC4" w:rsidRDefault="006659E5">
            <w:pPr>
              <w:widowControl/>
              <w:pBdr>
                <w:top w:val="nil"/>
                <w:left w:val="nil"/>
                <w:bottom w:val="nil"/>
                <w:right w:val="nil"/>
                <w:between w:val="nil"/>
              </w:pBdr>
              <w:jc w:val="center"/>
              <w:rPr>
                <w:rFonts w:ascii="標楷體" w:eastAsia="標楷體" w:hAnsi="標楷體" w:cs="BiauKai"/>
                <w:b/>
                <w:color w:val="000000" w:themeColor="text1"/>
                <w:sz w:val="28"/>
                <w:szCs w:val="28"/>
              </w:rPr>
            </w:pPr>
            <w:r w:rsidRPr="00133CC4">
              <w:rPr>
                <w:rFonts w:ascii="標楷體" w:eastAsia="標楷體" w:hAnsi="標楷體" w:cs="BiauKai"/>
                <w:b/>
                <w:color w:val="000000" w:themeColor="text1"/>
                <w:sz w:val="28"/>
                <w:szCs w:val="28"/>
              </w:rPr>
              <w:t>編號</w:t>
            </w:r>
          </w:p>
        </w:tc>
        <w:tc>
          <w:tcPr>
            <w:tcW w:w="2722" w:type="dxa"/>
            <w:tcBorders>
              <w:top w:val="single" w:sz="4" w:space="0" w:color="000000"/>
              <w:left w:val="single" w:sz="4" w:space="0" w:color="000000"/>
              <w:bottom w:val="single" w:sz="4" w:space="0" w:color="000000"/>
            </w:tcBorders>
            <w:tcMar>
              <w:top w:w="55" w:type="dxa"/>
              <w:left w:w="55" w:type="dxa"/>
              <w:bottom w:w="55" w:type="dxa"/>
              <w:right w:w="55" w:type="dxa"/>
            </w:tcMar>
          </w:tcPr>
          <w:p w:rsidR="009979AD" w:rsidRPr="00133CC4" w:rsidRDefault="006659E5">
            <w:pPr>
              <w:widowControl/>
              <w:pBdr>
                <w:top w:val="nil"/>
                <w:left w:val="nil"/>
                <w:bottom w:val="nil"/>
                <w:right w:val="nil"/>
                <w:between w:val="nil"/>
              </w:pBdr>
              <w:jc w:val="center"/>
              <w:rPr>
                <w:rFonts w:ascii="標楷體" w:eastAsia="標楷體" w:hAnsi="標楷體" w:cs="BiauKai"/>
                <w:b/>
                <w:color w:val="000000" w:themeColor="text1"/>
                <w:sz w:val="28"/>
                <w:szCs w:val="28"/>
              </w:rPr>
            </w:pPr>
            <w:r w:rsidRPr="00133CC4">
              <w:rPr>
                <w:rFonts w:ascii="標楷體" w:eastAsia="標楷體" w:hAnsi="標楷體" w:cs="BiauKai"/>
                <w:b/>
                <w:color w:val="000000" w:themeColor="text1"/>
                <w:sz w:val="28"/>
                <w:szCs w:val="28"/>
              </w:rPr>
              <w:t>問題</w:t>
            </w:r>
          </w:p>
        </w:tc>
        <w:tc>
          <w:tcPr>
            <w:tcW w:w="62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979AD" w:rsidRPr="00133CC4" w:rsidRDefault="006659E5">
            <w:pPr>
              <w:widowControl/>
              <w:pBdr>
                <w:top w:val="nil"/>
                <w:left w:val="nil"/>
                <w:bottom w:val="nil"/>
                <w:right w:val="nil"/>
                <w:between w:val="nil"/>
              </w:pBdr>
              <w:jc w:val="center"/>
              <w:rPr>
                <w:rFonts w:ascii="標楷體" w:eastAsia="標楷體" w:hAnsi="標楷體" w:cs="BiauKai"/>
                <w:b/>
                <w:color w:val="000000" w:themeColor="text1"/>
                <w:sz w:val="28"/>
                <w:szCs w:val="28"/>
              </w:rPr>
            </w:pPr>
            <w:r w:rsidRPr="00133CC4">
              <w:rPr>
                <w:rFonts w:ascii="標楷體" w:eastAsia="標楷體" w:hAnsi="標楷體" w:cs="BiauKai"/>
                <w:b/>
                <w:color w:val="000000" w:themeColor="text1"/>
                <w:sz w:val="28"/>
                <w:szCs w:val="28"/>
              </w:rPr>
              <w:t>說明內容</w:t>
            </w:r>
          </w:p>
        </w:tc>
      </w:tr>
      <w:tr w:rsidR="00133CC4" w:rsidRPr="00133CC4" w:rsidTr="007017D0">
        <w:trPr>
          <w:trHeight w:val="1403"/>
        </w:trPr>
        <w:tc>
          <w:tcPr>
            <w:tcW w:w="677" w:type="dxa"/>
            <w:tcBorders>
              <w:left w:val="single" w:sz="4" w:space="0" w:color="000000"/>
              <w:bottom w:val="single" w:sz="4" w:space="0" w:color="000000"/>
            </w:tcBorders>
            <w:tcMar>
              <w:top w:w="55" w:type="dxa"/>
              <w:left w:w="55" w:type="dxa"/>
              <w:bottom w:w="55" w:type="dxa"/>
              <w:right w:w="55" w:type="dxa"/>
            </w:tcMar>
            <w:vAlign w:val="center"/>
          </w:tcPr>
          <w:p w:rsidR="006A03C1" w:rsidRPr="00133CC4" w:rsidRDefault="006A03C1" w:rsidP="006A03C1">
            <w:pPr>
              <w:widowControl/>
              <w:pBdr>
                <w:top w:val="nil"/>
                <w:left w:val="nil"/>
                <w:bottom w:val="nil"/>
                <w:right w:val="nil"/>
                <w:between w:val="nil"/>
              </w:pBdr>
              <w:jc w:val="center"/>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1</w:t>
            </w:r>
          </w:p>
        </w:tc>
        <w:tc>
          <w:tcPr>
            <w:tcW w:w="2722" w:type="dxa"/>
            <w:tcBorders>
              <w:left w:val="single" w:sz="4" w:space="0" w:color="000000"/>
              <w:bottom w:val="single" w:sz="4" w:space="0" w:color="000000"/>
            </w:tcBorders>
            <w:tcMar>
              <w:top w:w="55" w:type="dxa"/>
              <w:left w:w="55" w:type="dxa"/>
              <w:bottom w:w="55" w:type="dxa"/>
              <w:right w:w="55" w:type="dxa"/>
            </w:tcMar>
          </w:tcPr>
          <w:p w:rsidR="006A03C1" w:rsidRPr="00133CC4" w:rsidRDefault="006A03C1" w:rsidP="006A03C1">
            <w:pPr>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安心就業計畫主要內容是什麼</w:t>
            </w:r>
            <w:r w:rsidRPr="00133CC4">
              <w:rPr>
                <w:rFonts w:ascii="標楷體" w:eastAsia="標楷體" w:hAnsi="標楷體" w:cs="BiauKai" w:hint="eastAsia"/>
                <w:color w:val="000000" w:themeColor="text1"/>
                <w:sz w:val="28"/>
                <w:szCs w:val="28"/>
              </w:rPr>
              <w:t>？</w:t>
            </w:r>
          </w:p>
          <w:p w:rsidR="006A03C1" w:rsidRPr="00133CC4" w:rsidRDefault="006A03C1" w:rsidP="006A03C1">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235" w:type="dxa"/>
            <w:tcBorders>
              <w:left w:val="single" w:sz="4" w:space="0" w:color="000000"/>
              <w:bottom w:val="single" w:sz="4" w:space="0" w:color="000000"/>
              <w:right w:val="single" w:sz="4" w:space="0" w:color="000000"/>
            </w:tcBorders>
            <w:tcMar>
              <w:top w:w="55" w:type="dxa"/>
              <w:left w:w="55" w:type="dxa"/>
              <w:bottom w:w="55" w:type="dxa"/>
              <w:right w:w="55" w:type="dxa"/>
            </w:tcMar>
          </w:tcPr>
          <w:p w:rsidR="008C3335" w:rsidRPr="00133CC4" w:rsidRDefault="008C3335" w:rsidP="006A03C1">
            <w:pPr>
              <w:pBdr>
                <w:top w:val="nil"/>
                <w:left w:val="nil"/>
                <w:bottom w:val="nil"/>
                <w:right w:val="nil"/>
                <w:between w:val="nil"/>
              </w:pBdr>
              <w:jc w:val="both"/>
              <w:rPr>
                <w:rFonts w:ascii="標楷體" w:eastAsia="標楷體" w:hAnsi="標楷體" w:cs="BiauKai"/>
                <w:color w:val="000000" w:themeColor="text1"/>
                <w:sz w:val="28"/>
                <w:szCs w:val="28"/>
              </w:rPr>
            </w:pPr>
            <w:proofErr w:type="gramStart"/>
            <w:r w:rsidRPr="00133CC4">
              <w:rPr>
                <w:rFonts w:ascii="標楷體" w:eastAsia="標楷體" w:hAnsi="標楷體" w:cs="BiauKai" w:hint="eastAsia"/>
                <w:color w:val="000000" w:themeColor="text1"/>
                <w:sz w:val="28"/>
                <w:szCs w:val="28"/>
              </w:rPr>
              <w:t>勞動部於嚴重</w:t>
            </w:r>
            <w:proofErr w:type="gramEnd"/>
            <w:r w:rsidRPr="00133CC4">
              <w:rPr>
                <w:rFonts w:ascii="標楷體" w:eastAsia="標楷體" w:hAnsi="標楷體" w:cs="BiauKai" w:hint="eastAsia"/>
                <w:color w:val="000000" w:themeColor="text1"/>
                <w:sz w:val="28"/>
                <w:szCs w:val="28"/>
              </w:rPr>
              <w:t>特殊傳染性肺炎防治及紓困振興特別條例施行</w:t>
            </w:r>
            <w:proofErr w:type="gramStart"/>
            <w:r w:rsidRPr="00133CC4">
              <w:rPr>
                <w:rFonts w:ascii="標楷體" w:eastAsia="標楷體" w:hAnsi="標楷體" w:cs="BiauKai" w:hint="eastAsia"/>
                <w:color w:val="000000" w:themeColor="text1"/>
                <w:sz w:val="28"/>
                <w:szCs w:val="28"/>
              </w:rPr>
              <w:t>期間</w:t>
            </w:r>
            <w:proofErr w:type="gramEnd"/>
            <w:r w:rsidRPr="00133CC4">
              <w:rPr>
                <w:rFonts w:ascii="標楷體" w:eastAsia="標楷體" w:hAnsi="標楷體" w:cs="BiauKai" w:hint="eastAsia"/>
                <w:color w:val="000000" w:themeColor="text1"/>
                <w:sz w:val="28"/>
                <w:szCs w:val="28"/>
              </w:rPr>
              <w:t xml:space="preserve">，為因應國內就業市場之影響，於勞雇雙方協商同意暫時縮減工作時間及減少工資時，運用薪資差額補貼措施，以穩定就業。 </w:t>
            </w:r>
          </w:p>
          <w:p w:rsidR="00BB16A5" w:rsidRPr="00133CC4" w:rsidRDefault="0034075F" w:rsidP="006A03C1">
            <w:pPr>
              <w:pBdr>
                <w:top w:val="nil"/>
                <w:left w:val="nil"/>
                <w:bottom w:val="nil"/>
                <w:right w:val="nil"/>
                <w:between w:val="nil"/>
              </w:pBdr>
              <w:jc w:val="both"/>
              <w:rPr>
                <w:rFonts w:ascii="標楷體" w:eastAsia="標楷體" w:hAnsi="標楷體" w:cs="BiauKai"/>
                <w:b/>
                <w:color w:val="000000" w:themeColor="text1"/>
                <w:u w:val="single"/>
              </w:rPr>
            </w:pPr>
            <w:r w:rsidRPr="00133CC4">
              <w:rPr>
                <w:rFonts w:ascii="標楷體" w:eastAsia="標楷體" w:hAnsi="標楷體" w:cs="BiauKai" w:hint="eastAsia"/>
                <w:b/>
                <w:color w:val="000000" w:themeColor="text1"/>
              </w:rPr>
              <w:t>(</w:t>
            </w:r>
            <w:hyperlink r:id="rId8" w:history="1">
              <w:r w:rsidRPr="00133CC4">
                <w:rPr>
                  <w:rStyle w:val="ad"/>
                  <w:rFonts w:ascii="標楷體" w:eastAsia="標楷體" w:hAnsi="標楷體" w:cs="BiauKai" w:hint="eastAsia"/>
                  <w:b/>
                  <w:color w:val="000000" w:themeColor="text1"/>
                </w:rPr>
                <w:t>計畫</w:t>
              </w:r>
              <w:proofErr w:type="gramStart"/>
              <w:r w:rsidRPr="00133CC4">
                <w:rPr>
                  <w:rStyle w:val="ad"/>
                  <w:rFonts w:ascii="標楷體" w:eastAsia="標楷體" w:hAnsi="標楷體" w:cs="BiauKai" w:hint="eastAsia"/>
                  <w:b/>
                  <w:color w:val="000000" w:themeColor="text1"/>
                </w:rPr>
                <w:t>內容請點我</w:t>
              </w:r>
              <w:proofErr w:type="gramEnd"/>
            </w:hyperlink>
            <w:r w:rsidRPr="00133CC4">
              <w:rPr>
                <w:rFonts w:ascii="標楷體" w:eastAsia="標楷體" w:hAnsi="標楷體" w:cs="BiauKai" w:hint="eastAsia"/>
                <w:b/>
                <w:color w:val="000000" w:themeColor="text1"/>
              </w:rPr>
              <w:t>)</w:t>
            </w:r>
          </w:p>
        </w:tc>
      </w:tr>
      <w:tr w:rsidR="00133CC4" w:rsidRPr="00133CC4">
        <w:trPr>
          <w:trHeight w:val="343"/>
        </w:trPr>
        <w:tc>
          <w:tcPr>
            <w:tcW w:w="677" w:type="dxa"/>
            <w:tcBorders>
              <w:left w:val="single" w:sz="4" w:space="0" w:color="000000"/>
              <w:bottom w:val="single" w:sz="4" w:space="0" w:color="000000"/>
            </w:tcBorders>
            <w:tcMar>
              <w:top w:w="55" w:type="dxa"/>
              <w:left w:w="55" w:type="dxa"/>
              <w:bottom w:w="55" w:type="dxa"/>
              <w:right w:w="55" w:type="dxa"/>
            </w:tcMar>
            <w:vAlign w:val="center"/>
          </w:tcPr>
          <w:p w:rsidR="006A03C1" w:rsidRPr="00133CC4" w:rsidRDefault="006A03C1" w:rsidP="006A03C1">
            <w:pPr>
              <w:widowControl/>
              <w:pBdr>
                <w:top w:val="nil"/>
                <w:left w:val="nil"/>
                <w:bottom w:val="nil"/>
                <w:right w:val="nil"/>
                <w:between w:val="nil"/>
              </w:pBdr>
              <w:jc w:val="center"/>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2</w:t>
            </w:r>
          </w:p>
        </w:tc>
        <w:tc>
          <w:tcPr>
            <w:tcW w:w="2722" w:type="dxa"/>
            <w:tcBorders>
              <w:left w:val="single" w:sz="4" w:space="0" w:color="000000"/>
              <w:bottom w:val="single" w:sz="4" w:space="0" w:color="000000"/>
            </w:tcBorders>
            <w:tcMar>
              <w:top w:w="55" w:type="dxa"/>
              <w:left w:w="55" w:type="dxa"/>
              <w:bottom w:w="55" w:type="dxa"/>
              <w:right w:w="55" w:type="dxa"/>
            </w:tcMar>
          </w:tcPr>
          <w:p w:rsidR="006A03C1" w:rsidRPr="00133CC4" w:rsidRDefault="006A03C1" w:rsidP="006A03C1">
            <w:pPr>
              <w:pBdr>
                <w:top w:val="nil"/>
                <w:left w:val="nil"/>
                <w:bottom w:val="nil"/>
                <w:right w:val="nil"/>
                <w:between w:val="nil"/>
              </w:pBdr>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減班休息勞工請領資格為何？</w:t>
            </w:r>
          </w:p>
          <w:p w:rsidR="006A03C1" w:rsidRPr="00133CC4" w:rsidRDefault="006A03C1" w:rsidP="006A03C1">
            <w:pPr>
              <w:pBdr>
                <w:top w:val="nil"/>
                <w:left w:val="nil"/>
                <w:bottom w:val="nil"/>
                <w:right w:val="nil"/>
                <w:between w:val="nil"/>
              </w:pBdr>
              <w:jc w:val="both"/>
              <w:rPr>
                <w:rFonts w:ascii="標楷體" w:eastAsia="標楷體" w:hAnsi="標楷體" w:cs="BiauKai"/>
                <w:color w:val="000000" w:themeColor="text1"/>
                <w:sz w:val="28"/>
                <w:szCs w:val="28"/>
              </w:rPr>
            </w:pPr>
          </w:p>
        </w:tc>
        <w:tc>
          <w:tcPr>
            <w:tcW w:w="6235" w:type="dxa"/>
            <w:tcBorders>
              <w:left w:val="single" w:sz="4" w:space="0" w:color="000000"/>
              <w:bottom w:val="single" w:sz="4" w:space="0" w:color="000000"/>
              <w:right w:val="single" w:sz="4" w:space="0" w:color="000000"/>
            </w:tcBorders>
            <w:tcMar>
              <w:top w:w="55" w:type="dxa"/>
              <w:left w:w="55" w:type="dxa"/>
              <w:bottom w:w="55" w:type="dxa"/>
              <w:right w:w="55" w:type="dxa"/>
            </w:tcMar>
          </w:tcPr>
          <w:p w:rsidR="006A03C1" w:rsidRPr="00133CC4" w:rsidRDefault="006A03C1" w:rsidP="006A03C1">
            <w:pPr>
              <w:pBdr>
                <w:top w:val="nil"/>
                <w:left w:val="nil"/>
                <w:bottom w:val="nil"/>
                <w:right w:val="nil"/>
                <w:between w:val="nil"/>
              </w:pBdr>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安心就業計畫是提供減班休息勞工的部分薪資差額補貼措施，請領資格如下：</w:t>
            </w:r>
          </w:p>
          <w:p w:rsidR="006A03C1" w:rsidRPr="00133CC4" w:rsidRDefault="006A03C1" w:rsidP="006A03C1">
            <w:pPr>
              <w:pBdr>
                <w:top w:val="nil"/>
                <w:left w:val="nil"/>
                <w:bottom w:val="nil"/>
                <w:right w:val="nil"/>
                <w:between w:val="nil"/>
              </w:pBdr>
              <w:jc w:val="both"/>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1.</w:t>
            </w:r>
            <w:r w:rsidR="00B3445E" w:rsidRPr="00133CC4">
              <w:rPr>
                <w:rFonts w:ascii="標楷體" w:eastAsia="標楷體" w:hAnsi="標楷體" w:cs="BiauKai" w:hint="eastAsia"/>
                <w:color w:val="000000" w:themeColor="text1"/>
                <w:sz w:val="28"/>
                <w:szCs w:val="28"/>
              </w:rPr>
              <w:t>需為下列</w:t>
            </w:r>
            <w:r w:rsidRPr="00133CC4">
              <w:rPr>
                <w:rFonts w:ascii="標楷體" w:eastAsia="標楷體" w:hAnsi="標楷體" w:cs="BiauKai" w:hint="eastAsia"/>
                <w:color w:val="000000" w:themeColor="text1"/>
                <w:sz w:val="28"/>
                <w:szCs w:val="28"/>
              </w:rPr>
              <w:t>勞工之</w:t>
            </w:r>
            <w:proofErr w:type="gramStart"/>
            <w:r w:rsidRPr="00133CC4">
              <w:rPr>
                <w:rFonts w:ascii="標楷體" w:eastAsia="標楷體" w:hAnsi="標楷體" w:cs="BiauKai" w:hint="eastAsia"/>
                <w:color w:val="000000" w:themeColor="text1"/>
                <w:sz w:val="28"/>
                <w:szCs w:val="28"/>
              </w:rPr>
              <w:t>一</w:t>
            </w:r>
            <w:proofErr w:type="gramEnd"/>
            <w:r w:rsidRPr="00133CC4">
              <w:rPr>
                <w:rFonts w:ascii="標楷體" w:eastAsia="標楷體" w:hAnsi="標楷體" w:cs="BiauKai" w:hint="eastAsia"/>
                <w:color w:val="000000" w:themeColor="text1"/>
                <w:sz w:val="28"/>
                <w:szCs w:val="28"/>
              </w:rPr>
              <w:t>：</w:t>
            </w:r>
          </w:p>
          <w:p w:rsidR="006A03C1" w:rsidRPr="00133CC4" w:rsidRDefault="006A03C1" w:rsidP="00AB1103">
            <w:pPr>
              <w:pBdr>
                <w:top w:val="nil"/>
                <w:left w:val="nil"/>
                <w:bottom w:val="nil"/>
                <w:right w:val="nil"/>
                <w:between w:val="nil"/>
              </w:pBdr>
              <w:ind w:firstLineChars="131" w:firstLine="367"/>
              <w:jc w:val="both"/>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w:t>
            </w:r>
            <w:r w:rsidRPr="00133CC4">
              <w:rPr>
                <w:rFonts w:ascii="標楷體" w:eastAsia="標楷體" w:hAnsi="標楷體" w:cs="BiauKai"/>
                <w:color w:val="000000" w:themeColor="text1"/>
                <w:sz w:val="28"/>
                <w:szCs w:val="28"/>
              </w:rPr>
              <w:t>1</w:t>
            </w:r>
            <w:r w:rsidRPr="00133CC4">
              <w:rPr>
                <w:rFonts w:ascii="標楷體" w:eastAsia="標楷體" w:hAnsi="標楷體" w:cs="BiauKai" w:hint="eastAsia"/>
                <w:color w:val="000000" w:themeColor="text1"/>
                <w:sz w:val="28"/>
                <w:szCs w:val="28"/>
              </w:rPr>
              <w:t>)</w:t>
            </w:r>
            <w:r w:rsidRPr="00133CC4">
              <w:rPr>
                <w:rFonts w:ascii="標楷體" w:eastAsia="標楷體" w:hAnsi="標楷體" w:cs="BiauKai"/>
                <w:color w:val="000000" w:themeColor="text1"/>
                <w:sz w:val="28"/>
                <w:szCs w:val="28"/>
              </w:rPr>
              <w:t>參加就業保險的勞工</w:t>
            </w:r>
            <w:r w:rsidR="007D640B" w:rsidRPr="00133CC4">
              <w:rPr>
                <w:rFonts w:ascii="標楷體" w:eastAsia="標楷體" w:hAnsi="標楷體" w:cs="BiauKai" w:hint="eastAsia"/>
                <w:color w:val="000000" w:themeColor="text1"/>
                <w:sz w:val="28"/>
                <w:szCs w:val="28"/>
              </w:rPr>
              <w:t>。</w:t>
            </w:r>
          </w:p>
          <w:p w:rsidR="006A03C1" w:rsidRPr="00133CC4" w:rsidRDefault="006A03C1" w:rsidP="00AB1103">
            <w:pPr>
              <w:pBdr>
                <w:top w:val="nil"/>
                <w:left w:val="nil"/>
                <w:bottom w:val="nil"/>
                <w:right w:val="nil"/>
                <w:between w:val="nil"/>
              </w:pBdr>
              <w:ind w:firstLineChars="131" w:firstLine="367"/>
              <w:jc w:val="both"/>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(2</w:t>
            </w:r>
            <w:r w:rsidRPr="00133CC4">
              <w:rPr>
                <w:rFonts w:ascii="標楷體" w:eastAsia="標楷體" w:hAnsi="標楷體" w:cs="BiauKai"/>
                <w:color w:val="000000" w:themeColor="text1"/>
                <w:sz w:val="28"/>
                <w:szCs w:val="28"/>
              </w:rPr>
              <w:t>)逾65歲</w:t>
            </w:r>
            <w:r w:rsidR="00B3445E" w:rsidRPr="00133CC4">
              <w:rPr>
                <w:rFonts w:ascii="標楷體" w:eastAsia="標楷體" w:hAnsi="標楷體" w:cs="BiauKai" w:hint="eastAsia"/>
                <w:color w:val="000000" w:themeColor="text1"/>
                <w:sz w:val="28"/>
                <w:szCs w:val="28"/>
              </w:rPr>
              <w:t>，</w:t>
            </w:r>
            <w:r w:rsidRPr="00133CC4">
              <w:rPr>
                <w:rFonts w:ascii="標楷體" w:eastAsia="標楷體" w:hAnsi="標楷體" w:cs="BiauKai"/>
                <w:color w:val="000000" w:themeColor="text1"/>
                <w:sz w:val="28"/>
                <w:szCs w:val="28"/>
              </w:rPr>
              <w:t>經其雇主投保職業災害保險</w:t>
            </w:r>
            <w:r w:rsidRPr="00133CC4">
              <w:rPr>
                <w:rFonts w:ascii="標楷體" w:eastAsia="標楷體" w:hAnsi="標楷體" w:cs="BiauKai" w:hint="eastAsia"/>
                <w:color w:val="000000" w:themeColor="text1"/>
                <w:sz w:val="28"/>
                <w:szCs w:val="28"/>
              </w:rPr>
              <w:t>者。</w:t>
            </w:r>
          </w:p>
          <w:p w:rsidR="006A03C1" w:rsidRPr="00133CC4" w:rsidRDefault="006A03C1" w:rsidP="00275444">
            <w:pPr>
              <w:pBdr>
                <w:top w:val="nil"/>
                <w:left w:val="nil"/>
                <w:bottom w:val="nil"/>
                <w:right w:val="nil"/>
                <w:between w:val="nil"/>
              </w:pBdr>
              <w:ind w:leftChars="154" w:left="793" w:hangingChars="151" w:hanging="423"/>
              <w:jc w:val="both"/>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(3)</w:t>
            </w:r>
            <w:r w:rsidRPr="00133CC4">
              <w:rPr>
                <w:rFonts w:ascii="標楷體" w:eastAsia="標楷體" w:hAnsi="標楷體" w:cs="BiauKai"/>
                <w:color w:val="000000" w:themeColor="text1"/>
                <w:sz w:val="28"/>
                <w:szCs w:val="28"/>
              </w:rPr>
              <w:t>屬就業保險法第5條第2項第2款</w:t>
            </w:r>
            <w:r w:rsidRPr="00133CC4">
              <w:rPr>
                <w:rFonts w:ascii="標楷體" w:eastAsia="標楷體" w:hAnsi="標楷體" w:cs="BiauKai" w:hint="eastAsia"/>
                <w:color w:val="000000" w:themeColor="text1"/>
                <w:sz w:val="28"/>
                <w:szCs w:val="28"/>
              </w:rPr>
              <w:t>規定</w:t>
            </w:r>
            <w:r w:rsidRPr="00133CC4">
              <w:rPr>
                <w:rFonts w:ascii="標楷體" w:eastAsia="標楷體" w:hAnsi="標楷體" w:cs="BiauKai"/>
                <w:color w:val="000000" w:themeColor="text1"/>
                <w:sz w:val="28"/>
                <w:szCs w:val="28"/>
              </w:rPr>
              <w:t>不得參加就業保險人員，經其雇主投保職業災害保險</w:t>
            </w:r>
            <w:r w:rsidRPr="00133CC4">
              <w:rPr>
                <w:rFonts w:ascii="標楷體" w:eastAsia="標楷體" w:hAnsi="標楷體" w:cs="BiauKai" w:hint="eastAsia"/>
                <w:color w:val="000000" w:themeColor="text1"/>
                <w:sz w:val="28"/>
                <w:szCs w:val="28"/>
              </w:rPr>
              <w:t>者。</w:t>
            </w:r>
          </w:p>
          <w:p w:rsidR="006A03C1" w:rsidRPr="00133CC4" w:rsidRDefault="006A03C1" w:rsidP="006A03C1">
            <w:pPr>
              <w:pBdr>
                <w:top w:val="nil"/>
                <w:left w:val="nil"/>
                <w:bottom w:val="nil"/>
                <w:right w:val="nil"/>
                <w:between w:val="nil"/>
              </w:pBdr>
              <w:jc w:val="both"/>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2.需</w:t>
            </w:r>
            <w:r w:rsidRPr="00133CC4">
              <w:rPr>
                <w:rFonts w:ascii="標楷體" w:eastAsia="標楷體" w:hAnsi="標楷體" w:cs="BiauKai"/>
                <w:color w:val="000000" w:themeColor="text1"/>
                <w:sz w:val="28"/>
                <w:szCs w:val="28"/>
              </w:rPr>
              <w:t>符合下列各款情形：</w:t>
            </w:r>
          </w:p>
          <w:p w:rsidR="006A03C1" w:rsidRPr="00133CC4" w:rsidRDefault="006A03C1" w:rsidP="00AB1103">
            <w:pPr>
              <w:pBdr>
                <w:top w:val="nil"/>
                <w:left w:val="nil"/>
                <w:bottom w:val="nil"/>
                <w:right w:val="nil"/>
                <w:between w:val="nil"/>
              </w:pBdr>
              <w:ind w:leftChars="154" w:left="793" w:hangingChars="151" w:hanging="423"/>
              <w:jc w:val="both"/>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w:t>
            </w:r>
            <w:r w:rsidRPr="00133CC4">
              <w:rPr>
                <w:rFonts w:ascii="標楷體" w:eastAsia="標楷體" w:hAnsi="標楷體" w:cs="BiauKai"/>
                <w:color w:val="000000" w:themeColor="text1"/>
                <w:sz w:val="28"/>
                <w:szCs w:val="28"/>
              </w:rPr>
              <w:t>1)本計畫實施期間</w:t>
            </w:r>
            <w:r w:rsidR="008C3335" w:rsidRPr="00133CC4">
              <w:rPr>
                <w:rFonts w:ascii="標楷體" w:eastAsia="標楷體" w:hAnsi="標楷體" w:cs="BiauKai" w:hint="eastAsia"/>
                <w:color w:val="000000" w:themeColor="text1"/>
                <w:sz w:val="28"/>
                <w:szCs w:val="28"/>
              </w:rPr>
              <w:t>至嚴重特殊傳染性肺炎防治及紓困振興特別條例施行期間屆滿時止</w:t>
            </w:r>
            <w:r w:rsidR="00B3445E" w:rsidRPr="00133CC4">
              <w:rPr>
                <w:rFonts w:ascii="標楷體" w:eastAsia="標楷體" w:hAnsi="標楷體" w:cs="BiauKai" w:hint="eastAsia"/>
                <w:color w:val="000000" w:themeColor="text1"/>
                <w:sz w:val="28"/>
                <w:szCs w:val="28"/>
              </w:rPr>
              <w:t>，始</w:t>
            </w:r>
            <w:r w:rsidRPr="00133CC4">
              <w:rPr>
                <w:rFonts w:ascii="標楷體" w:eastAsia="標楷體" w:hAnsi="標楷體" w:cs="BiauKai"/>
                <w:color w:val="000000" w:themeColor="text1"/>
                <w:sz w:val="28"/>
                <w:szCs w:val="28"/>
              </w:rPr>
              <w:t>經</w:t>
            </w:r>
            <w:proofErr w:type="gramStart"/>
            <w:r w:rsidRPr="00133CC4">
              <w:rPr>
                <w:rFonts w:ascii="標楷體" w:eastAsia="標楷體" w:hAnsi="標楷體" w:cs="BiauKai"/>
                <w:color w:val="000000" w:themeColor="text1"/>
                <w:sz w:val="28"/>
                <w:szCs w:val="28"/>
              </w:rPr>
              <w:t>勞</w:t>
            </w:r>
            <w:proofErr w:type="gramEnd"/>
            <w:r w:rsidRPr="00133CC4">
              <w:rPr>
                <w:rFonts w:ascii="標楷體" w:eastAsia="標楷體" w:hAnsi="標楷體" w:cs="BiauKai"/>
                <w:color w:val="000000" w:themeColor="text1"/>
                <w:sz w:val="28"/>
                <w:szCs w:val="28"/>
              </w:rPr>
              <w:t>雇雙方協商同意減班休息。</w:t>
            </w:r>
          </w:p>
          <w:p w:rsidR="006A03C1" w:rsidRPr="00133CC4" w:rsidRDefault="006A03C1" w:rsidP="00AB1103">
            <w:pPr>
              <w:pBdr>
                <w:top w:val="nil"/>
                <w:left w:val="nil"/>
                <w:bottom w:val="nil"/>
                <w:right w:val="nil"/>
                <w:between w:val="nil"/>
              </w:pBdr>
              <w:ind w:leftChars="154" w:left="793" w:hangingChars="151" w:hanging="423"/>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(2)</w:t>
            </w:r>
            <w:r w:rsidR="00C3426F" w:rsidRPr="00133CC4">
              <w:rPr>
                <w:rFonts w:hint="eastAsia"/>
                <w:color w:val="000000" w:themeColor="text1"/>
              </w:rPr>
              <w:t xml:space="preserve"> </w:t>
            </w:r>
            <w:proofErr w:type="gramStart"/>
            <w:r w:rsidR="00C3426F" w:rsidRPr="00133CC4">
              <w:rPr>
                <w:rFonts w:ascii="標楷體" w:eastAsia="標楷體" w:hAnsi="標楷體" w:cs="BiauKai" w:hint="eastAsia"/>
                <w:color w:val="000000" w:themeColor="text1"/>
                <w:sz w:val="28"/>
                <w:szCs w:val="28"/>
              </w:rPr>
              <w:t>勞</w:t>
            </w:r>
            <w:proofErr w:type="gramEnd"/>
            <w:r w:rsidR="00B3445E" w:rsidRPr="00133CC4">
              <w:rPr>
                <w:rFonts w:ascii="標楷體" w:eastAsia="標楷體" w:hAnsi="標楷體" w:cs="BiauKai" w:hint="eastAsia"/>
                <w:color w:val="000000" w:themeColor="text1"/>
                <w:sz w:val="28"/>
                <w:szCs w:val="28"/>
              </w:rPr>
              <w:t>雇雙方協商減班休息實施期間為30</w:t>
            </w:r>
            <w:r w:rsidR="00C3426F" w:rsidRPr="00133CC4">
              <w:rPr>
                <w:rFonts w:ascii="標楷體" w:eastAsia="標楷體" w:hAnsi="標楷體" w:cs="BiauKai" w:hint="eastAsia"/>
                <w:color w:val="000000" w:themeColor="text1"/>
                <w:sz w:val="28"/>
                <w:szCs w:val="28"/>
              </w:rPr>
              <w:t>日以上</w:t>
            </w:r>
            <w:r w:rsidRPr="00133CC4">
              <w:rPr>
                <w:rFonts w:ascii="標楷體" w:eastAsia="標楷體" w:hAnsi="標楷體" w:cs="BiauKai"/>
                <w:color w:val="000000" w:themeColor="text1"/>
                <w:sz w:val="28"/>
                <w:szCs w:val="28"/>
              </w:rPr>
              <w:t>，並經地方勞工行政主管機關列冊通報。</w:t>
            </w:r>
          </w:p>
          <w:p w:rsidR="006A03C1" w:rsidRPr="00133CC4" w:rsidRDefault="006A03C1" w:rsidP="00AB1103">
            <w:pPr>
              <w:pBdr>
                <w:top w:val="nil"/>
                <w:left w:val="nil"/>
                <w:bottom w:val="nil"/>
                <w:right w:val="nil"/>
                <w:between w:val="nil"/>
              </w:pBdr>
              <w:ind w:leftChars="154" w:left="793" w:hangingChars="151" w:hanging="423"/>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(3)屬按月計酬全時勞工或與雇主約定正常工作日數及時間的部分工時勞工。</w:t>
            </w:r>
          </w:p>
        </w:tc>
      </w:tr>
      <w:tr w:rsidR="00133CC4" w:rsidRPr="00133CC4">
        <w:trPr>
          <w:trHeight w:val="768"/>
        </w:trPr>
        <w:tc>
          <w:tcPr>
            <w:tcW w:w="677" w:type="dxa"/>
            <w:tcBorders>
              <w:left w:val="single" w:sz="4" w:space="0" w:color="000000"/>
              <w:bottom w:val="single" w:sz="4" w:space="0" w:color="000000"/>
            </w:tcBorders>
            <w:tcMar>
              <w:top w:w="55" w:type="dxa"/>
              <w:left w:w="55" w:type="dxa"/>
              <w:bottom w:w="55" w:type="dxa"/>
              <w:right w:w="55" w:type="dxa"/>
            </w:tcMar>
            <w:vAlign w:val="center"/>
          </w:tcPr>
          <w:p w:rsidR="006A03C1" w:rsidRPr="00133CC4" w:rsidRDefault="006A03C1" w:rsidP="006A03C1">
            <w:pPr>
              <w:widowControl/>
              <w:pBdr>
                <w:top w:val="nil"/>
                <w:left w:val="nil"/>
                <w:bottom w:val="nil"/>
                <w:right w:val="nil"/>
                <w:between w:val="nil"/>
              </w:pBdr>
              <w:jc w:val="center"/>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3</w:t>
            </w:r>
          </w:p>
        </w:tc>
        <w:tc>
          <w:tcPr>
            <w:tcW w:w="2722" w:type="dxa"/>
            <w:tcBorders>
              <w:left w:val="single" w:sz="4" w:space="0" w:color="000000"/>
              <w:bottom w:val="single" w:sz="4" w:space="0" w:color="000000"/>
            </w:tcBorders>
            <w:tcMar>
              <w:top w:w="55" w:type="dxa"/>
              <w:left w:w="55" w:type="dxa"/>
              <w:bottom w:w="55" w:type="dxa"/>
              <w:right w:w="55" w:type="dxa"/>
            </w:tcMar>
          </w:tcPr>
          <w:p w:rsidR="006A03C1" w:rsidRPr="00133CC4" w:rsidRDefault="006A03C1" w:rsidP="006A03C1">
            <w:pPr>
              <w:pBdr>
                <w:top w:val="nil"/>
                <w:left w:val="nil"/>
                <w:bottom w:val="nil"/>
                <w:right w:val="nil"/>
                <w:between w:val="nil"/>
              </w:pBdr>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薪資差額補貼額度及補貼期間為何？</w:t>
            </w:r>
          </w:p>
          <w:p w:rsidR="006A03C1" w:rsidRPr="00133CC4" w:rsidRDefault="006A03C1" w:rsidP="006A03C1">
            <w:pPr>
              <w:pBdr>
                <w:top w:val="nil"/>
                <w:left w:val="nil"/>
                <w:bottom w:val="nil"/>
                <w:right w:val="nil"/>
                <w:between w:val="nil"/>
              </w:pBdr>
              <w:jc w:val="both"/>
              <w:rPr>
                <w:rFonts w:ascii="標楷體" w:eastAsia="標楷體" w:hAnsi="標楷體" w:cs="BiauKai"/>
                <w:color w:val="000000" w:themeColor="text1"/>
                <w:sz w:val="28"/>
                <w:szCs w:val="28"/>
              </w:rPr>
            </w:pPr>
          </w:p>
        </w:tc>
        <w:tc>
          <w:tcPr>
            <w:tcW w:w="6235" w:type="dxa"/>
            <w:tcBorders>
              <w:left w:val="single" w:sz="4" w:space="0" w:color="000000"/>
              <w:bottom w:val="single" w:sz="4" w:space="0" w:color="000000"/>
              <w:right w:val="single" w:sz="4" w:space="0" w:color="000000"/>
            </w:tcBorders>
            <w:tcMar>
              <w:top w:w="55" w:type="dxa"/>
              <w:left w:w="55" w:type="dxa"/>
              <w:bottom w:w="55" w:type="dxa"/>
              <w:right w:w="55" w:type="dxa"/>
            </w:tcMar>
          </w:tcPr>
          <w:p w:rsidR="00DC73F7" w:rsidRPr="00D251CA" w:rsidRDefault="006A03C1" w:rsidP="00F64ACF">
            <w:pPr>
              <w:pStyle w:val="a6"/>
              <w:numPr>
                <w:ilvl w:val="0"/>
                <w:numId w:val="6"/>
              </w:numPr>
              <w:pBdr>
                <w:top w:val="nil"/>
                <w:left w:val="nil"/>
                <w:bottom w:val="nil"/>
                <w:right w:val="nil"/>
                <w:between w:val="nil"/>
              </w:pBdr>
              <w:ind w:leftChars="0"/>
              <w:jc w:val="both"/>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薪資差額補貼額度是</w:t>
            </w:r>
            <w:r w:rsidR="00DC73F7" w:rsidRPr="00133CC4">
              <w:rPr>
                <w:rFonts w:ascii="標楷體" w:eastAsia="標楷體" w:hAnsi="標楷體" w:cs="BiauKai" w:hint="eastAsia"/>
                <w:color w:val="000000" w:themeColor="text1"/>
                <w:sz w:val="28"/>
                <w:szCs w:val="28"/>
              </w:rPr>
              <w:t>自勞工實施減班休息日起算，</w:t>
            </w:r>
            <w:r w:rsidR="00F64ACF" w:rsidRPr="00D251CA">
              <w:rPr>
                <w:rFonts w:ascii="標楷體" w:eastAsia="標楷體" w:hAnsi="標楷體" w:cs="BiauKai" w:hint="eastAsia"/>
                <w:color w:val="000000" w:themeColor="text1"/>
                <w:sz w:val="28"/>
                <w:szCs w:val="28"/>
              </w:rPr>
              <w:t>自</w:t>
            </w:r>
            <w:r w:rsidR="00BC6626" w:rsidRPr="00D251CA">
              <w:rPr>
                <w:rFonts w:ascii="標楷體" w:eastAsia="標楷體" w:hAnsi="標楷體" w:cs="BiauKai" w:hint="eastAsia"/>
                <w:color w:val="000000" w:themeColor="text1"/>
                <w:sz w:val="28"/>
                <w:szCs w:val="28"/>
              </w:rPr>
              <w:t>110年</w:t>
            </w:r>
            <w:r w:rsidR="00F64ACF" w:rsidRPr="00D251CA">
              <w:rPr>
                <w:rFonts w:ascii="標楷體" w:eastAsia="標楷體" w:hAnsi="標楷體" w:cs="BiauKai" w:hint="eastAsia"/>
                <w:color w:val="000000" w:themeColor="text1"/>
                <w:sz w:val="28"/>
                <w:szCs w:val="28"/>
              </w:rPr>
              <w:t>7月1日起，減班休息實施期間在</w:t>
            </w:r>
            <w:r w:rsidR="00BC6626" w:rsidRPr="00D251CA">
              <w:rPr>
                <w:rFonts w:ascii="標楷體" w:eastAsia="標楷體" w:hAnsi="標楷體" w:cs="BiauKai" w:hint="eastAsia"/>
                <w:color w:val="000000" w:themeColor="text1"/>
                <w:sz w:val="28"/>
                <w:szCs w:val="28"/>
              </w:rPr>
              <w:t>110年</w:t>
            </w:r>
            <w:r w:rsidR="00F64ACF" w:rsidRPr="00D251CA">
              <w:rPr>
                <w:rFonts w:ascii="標楷體" w:eastAsia="標楷體" w:hAnsi="標楷體" w:cs="BiauKai" w:hint="eastAsia"/>
                <w:color w:val="000000" w:themeColor="text1"/>
                <w:sz w:val="28"/>
                <w:szCs w:val="28"/>
              </w:rPr>
              <w:t>7月1日(含)以後之申請案件，</w:t>
            </w:r>
            <w:r w:rsidR="00DC73F7" w:rsidRPr="00D251CA">
              <w:rPr>
                <w:rFonts w:ascii="標楷體" w:eastAsia="標楷體" w:hAnsi="標楷體" w:cs="BiauKai" w:hint="eastAsia"/>
                <w:color w:val="000000" w:themeColor="text1"/>
                <w:sz w:val="28"/>
                <w:szCs w:val="28"/>
              </w:rPr>
              <w:t>依【實施減班休息日前6個月內，現職雇主投保就業保險或職業災害保險之6個月平均月投保薪資－勞雇雙方協商減少工時協議書議定之每月薪資(以下簡稱協議薪資)】計算差額後，依下列分級標準核發，最長發給24個月。</w:t>
            </w:r>
          </w:p>
          <w:tbl>
            <w:tblPr>
              <w:tblStyle w:val="af"/>
              <w:tblW w:w="0" w:type="auto"/>
              <w:tblInd w:w="360" w:type="dxa"/>
              <w:tblLayout w:type="fixed"/>
              <w:tblLook w:val="04A0" w:firstRow="1" w:lastRow="0" w:firstColumn="1" w:lastColumn="0" w:noHBand="0" w:noVBand="1"/>
            </w:tblPr>
            <w:tblGrid>
              <w:gridCol w:w="1424"/>
              <w:gridCol w:w="2178"/>
              <w:gridCol w:w="1802"/>
            </w:tblGrid>
            <w:tr w:rsidR="00133CC4" w:rsidRPr="00D251CA" w:rsidTr="00DC73F7">
              <w:trPr>
                <w:trHeight w:val="377"/>
              </w:trPr>
              <w:tc>
                <w:tcPr>
                  <w:tcW w:w="1424" w:type="dxa"/>
                </w:tcPr>
                <w:p w:rsidR="00DC73F7" w:rsidRPr="00D251CA" w:rsidRDefault="00DC73F7" w:rsidP="00DC73F7">
                  <w:pPr>
                    <w:pStyle w:val="a6"/>
                    <w:ind w:leftChars="0" w:left="0"/>
                    <w:jc w:val="both"/>
                    <w:rPr>
                      <w:rFonts w:ascii="標楷體" w:eastAsia="標楷體" w:hAnsi="標楷體" w:cs="BiauKai"/>
                      <w:color w:val="000000" w:themeColor="text1"/>
                      <w:sz w:val="28"/>
                      <w:szCs w:val="28"/>
                    </w:rPr>
                  </w:pPr>
                  <w:r w:rsidRPr="00D251CA">
                    <w:rPr>
                      <w:rFonts w:ascii="標楷體" w:eastAsia="標楷體" w:hAnsi="標楷體" w:cs="BiauKai" w:hint="eastAsia"/>
                      <w:color w:val="000000" w:themeColor="text1"/>
                      <w:sz w:val="28"/>
                      <w:szCs w:val="28"/>
                    </w:rPr>
                    <w:t>補貼等級</w:t>
                  </w:r>
                </w:p>
              </w:tc>
              <w:tc>
                <w:tcPr>
                  <w:tcW w:w="2178" w:type="dxa"/>
                </w:tcPr>
                <w:p w:rsidR="00DC73F7" w:rsidRPr="00D251CA" w:rsidRDefault="00DC73F7" w:rsidP="00DC73F7">
                  <w:pPr>
                    <w:pStyle w:val="a6"/>
                    <w:ind w:leftChars="0" w:left="0"/>
                    <w:jc w:val="both"/>
                    <w:rPr>
                      <w:rFonts w:ascii="標楷體" w:eastAsia="標楷體" w:hAnsi="標楷體" w:cs="BiauKai"/>
                      <w:color w:val="000000" w:themeColor="text1"/>
                      <w:sz w:val="28"/>
                      <w:szCs w:val="28"/>
                    </w:rPr>
                  </w:pPr>
                  <w:r w:rsidRPr="00D251CA">
                    <w:rPr>
                      <w:rFonts w:ascii="標楷體" w:eastAsia="標楷體" w:hAnsi="標楷體" w:cs="BiauKai" w:hint="eastAsia"/>
                      <w:color w:val="000000" w:themeColor="text1"/>
                      <w:sz w:val="28"/>
                      <w:szCs w:val="28"/>
                    </w:rPr>
                    <w:t>薪資差額</w:t>
                  </w:r>
                </w:p>
              </w:tc>
              <w:tc>
                <w:tcPr>
                  <w:tcW w:w="1802" w:type="dxa"/>
                </w:tcPr>
                <w:p w:rsidR="00DC73F7" w:rsidRPr="00D251CA" w:rsidRDefault="00DC73F7" w:rsidP="00DC73F7">
                  <w:pPr>
                    <w:pStyle w:val="a6"/>
                    <w:ind w:leftChars="0" w:left="0"/>
                    <w:jc w:val="both"/>
                    <w:rPr>
                      <w:rFonts w:ascii="標楷體" w:eastAsia="標楷體" w:hAnsi="標楷體" w:cs="BiauKai"/>
                      <w:color w:val="000000" w:themeColor="text1"/>
                      <w:sz w:val="28"/>
                      <w:szCs w:val="28"/>
                    </w:rPr>
                  </w:pPr>
                  <w:r w:rsidRPr="00D251CA">
                    <w:rPr>
                      <w:rFonts w:ascii="標楷體" w:eastAsia="標楷體" w:hAnsi="標楷體" w:cs="BiauKai" w:hint="eastAsia"/>
                      <w:color w:val="000000" w:themeColor="text1"/>
                      <w:sz w:val="28"/>
                      <w:szCs w:val="28"/>
                    </w:rPr>
                    <w:t>補貼額度</w:t>
                  </w:r>
                </w:p>
              </w:tc>
            </w:tr>
            <w:tr w:rsidR="00133CC4" w:rsidRPr="00D251CA" w:rsidTr="00DC73F7">
              <w:trPr>
                <w:trHeight w:val="377"/>
              </w:trPr>
              <w:tc>
                <w:tcPr>
                  <w:tcW w:w="1424" w:type="dxa"/>
                </w:tcPr>
                <w:p w:rsidR="00DC73F7" w:rsidRPr="00D251CA" w:rsidRDefault="00DC73F7" w:rsidP="00DC73F7">
                  <w:pPr>
                    <w:pStyle w:val="a6"/>
                    <w:ind w:leftChars="0" w:left="0"/>
                    <w:jc w:val="both"/>
                    <w:rPr>
                      <w:rFonts w:ascii="標楷體" w:eastAsia="標楷體" w:hAnsi="標楷體" w:cs="BiauKai"/>
                      <w:color w:val="000000" w:themeColor="text1"/>
                      <w:sz w:val="28"/>
                      <w:szCs w:val="28"/>
                    </w:rPr>
                  </w:pPr>
                  <w:r w:rsidRPr="00D251CA">
                    <w:rPr>
                      <w:rFonts w:ascii="標楷體" w:eastAsia="標楷體" w:hAnsi="標楷體" w:cs="BiauKai" w:hint="eastAsia"/>
                      <w:color w:val="000000" w:themeColor="text1"/>
                      <w:sz w:val="28"/>
                      <w:szCs w:val="28"/>
                    </w:rPr>
                    <w:t>第1級</w:t>
                  </w:r>
                </w:p>
              </w:tc>
              <w:tc>
                <w:tcPr>
                  <w:tcW w:w="2178" w:type="dxa"/>
                </w:tcPr>
                <w:p w:rsidR="00DC73F7" w:rsidRPr="00D251CA" w:rsidRDefault="00DC73F7" w:rsidP="00DC73F7">
                  <w:pPr>
                    <w:pStyle w:val="a6"/>
                    <w:ind w:leftChars="0" w:left="0"/>
                    <w:jc w:val="both"/>
                    <w:rPr>
                      <w:rFonts w:ascii="標楷體" w:eastAsia="標楷體" w:hAnsi="標楷體" w:cs="BiauKai"/>
                      <w:color w:val="000000" w:themeColor="text1"/>
                      <w:sz w:val="28"/>
                      <w:szCs w:val="28"/>
                    </w:rPr>
                  </w:pPr>
                  <w:r w:rsidRPr="00D251CA">
                    <w:rPr>
                      <w:rFonts w:ascii="標楷體" w:eastAsia="標楷體" w:hAnsi="標楷體" w:cs="BiauKai" w:hint="eastAsia"/>
                      <w:color w:val="000000" w:themeColor="text1"/>
                      <w:sz w:val="28"/>
                      <w:szCs w:val="28"/>
                    </w:rPr>
                    <w:t>7,000元以下（含）</w:t>
                  </w:r>
                </w:p>
              </w:tc>
              <w:tc>
                <w:tcPr>
                  <w:tcW w:w="1802" w:type="dxa"/>
                </w:tcPr>
                <w:p w:rsidR="00DC73F7" w:rsidRPr="00D251CA" w:rsidRDefault="00DC73F7" w:rsidP="00DC73F7">
                  <w:pPr>
                    <w:pStyle w:val="a6"/>
                    <w:ind w:leftChars="0" w:left="0"/>
                    <w:jc w:val="both"/>
                    <w:rPr>
                      <w:rFonts w:ascii="標楷體" w:eastAsia="標楷體" w:hAnsi="標楷體" w:cs="BiauKai"/>
                      <w:color w:val="000000" w:themeColor="text1"/>
                      <w:sz w:val="28"/>
                      <w:szCs w:val="28"/>
                    </w:rPr>
                  </w:pPr>
                  <w:r w:rsidRPr="00D251CA">
                    <w:rPr>
                      <w:rFonts w:ascii="標楷體" w:eastAsia="標楷體" w:hAnsi="標楷體" w:cs="BiauKai" w:hint="eastAsia"/>
                      <w:color w:val="000000" w:themeColor="text1"/>
                      <w:sz w:val="28"/>
                      <w:szCs w:val="28"/>
                    </w:rPr>
                    <w:t>每人每月3,500元</w:t>
                  </w:r>
                </w:p>
              </w:tc>
            </w:tr>
            <w:tr w:rsidR="00133CC4" w:rsidRPr="00D251CA" w:rsidTr="00DC73F7">
              <w:trPr>
                <w:trHeight w:val="389"/>
              </w:trPr>
              <w:tc>
                <w:tcPr>
                  <w:tcW w:w="1424" w:type="dxa"/>
                </w:tcPr>
                <w:p w:rsidR="00DC73F7" w:rsidRPr="00D251CA" w:rsidRDefault="00DC73F7" w:rsidP="00DC73F7">
                  <w:pPr>
                    <w:pStyle w:val="a6"/>
                    <w:ind w:leftChars="0" w:left="0"/>
                    <w:jc w:val="both"/>
                    <w:rPr>
                      <w:rFonts w:ascii="標楷體" w:eastAsia="標楷體" w:hAnsi="標楷體" w:cs="BiauKai"/>
                      <w:color w:val="000000" w:themeColor="text1"/>
                      <w:sz w:val="28"/>
                      <w:szCs w:val="28"/>
                    </w:rPr>
                  </w:pPr>
                  <w:r w:rsidRPr="00D251CA">
                    <w:rPr>
                      <w:rFonts w:ascii="標楷體" w:eastAsia="標楷體" w:hAnsi="標楷體" w:cs="BiauKai" w:hint="eastAsia"/>
                      <w:color w:val="000000" w:themeColor="text1"/>
                      <w:sz w:val="28"/>
                      <w:szCs w:val="28"/>
                    </w:rPr>
                    <w:t>第2級</w:t>
                  </w:r>
                </w:p>
              </w:tc>
              <w:tc>
                <w:tcPr>
                  <w:tcW w:w="2178" w:type="dxa"/>
                </w:tcPr>
                <w:p w:rsidR="00DC73F7" w:rsidRPr="00D251CA" w:rsidRDefault="00DC73F7" w:rsidP="00DC73F7">
                  <w:pPr>
                    <w:pStyle w:val="a6"/>
                    <w:ind w:leftChars="0" w:left="0"/>
                    <w:jc w:val="both"/>
                    <w:rPr>
                      <w:rFonts w:ascii="標楷體" w:eastAsia="標楷體" w:hAnsi="標楷體" w:cs="BiauKai"/>
                      <w:color w:val="000000" w:themeColor="text1"/>
                      <w:sz w:val="28"/>
                      <w:szCs w:val="28"/>
                    </w:rPr>
                  </w:pPr>
                  <w:r w:rsidRPr="00D251CA">
                    <w:rPr>
                      <w:rFonts w:ascii="標楷體" w:eastAsia="標楷體" w:hAnsi="標楷體" w:cs="BiauKai" w:hint="eastAsia"/>
                      <w:color w:val="000000" w:themeColor="text1"/>
                      <w:sz w:val="28"/>
                      <w:szCs w:val="28"/>
                    </w:rPr>
                    <w:t>7,001-14,000元（含）</w:t>
                  </w:r>
                </w:p>
              </w:tc>
              <w:tc>
                <w:tcPr>
                  <w:tcW w:w="1802" w:type="dxa"/>
                </w:tcPr>
                <w:p w:rsidR="00DC73F7" w:rsidRPr="00D251CA" w:rsidRDefault="00DC73F7" w:rsidP="00DC73F7">
                  <w:pPr>
                    <w:pStyle w:val="a6"/>
                    <w:ind w:leftChars="0" w:left="0"/>
                    <w:jc w:val="both"/>
                    <w:rPr>
                      <w:rFonts w:ascii="標楷體" w:eastAsia="標楷體" w:hAnsi="標楷體" w:cs="BiauKai"/>
                      <w:color w:val="000000" w:themeColor="text1"/>
                      <w:sz w:val="28"/>
                      <w:szCs w:val="28"/>
                    </w:rPr>
                  </w:pPr>
                  <w:r w:rsidRPr="00D251CA">
                    <w:rPr>
                      <w:rFonts w:ascii="標楷體" w:eastAsia="標楷體" w:hAnsi="標楷體" w:cs="BiauKai" w:hint="eastAsia"/>
                      <w:color w:val="000000" w:themeColor="text1"/>
                      <w:sz w:val="28"/>
                      <w:szCs w:val="28"/>
                    </w:rPr>
                    <w:t>每人每月7,000元</w:t>
                  </w:r>
                </w:p>
              </w:tc>
            </w:tr>
            <w:tr w:rsidR="00133CC4" w:rsidRPr="00133CC4" w:rsidTr="00DC73F7">
              <w:trPr>
                <w:trHeight w:val="377"/>
              </w:trPr>
              <w:tc>
                <w:tcPr>
                  <w:tcW w:w="1424" w:type="dxa"/>
                </w:tcPr>
                <w:p w:rsidR="00DC73F7" w:rsidRPr="00D251CA" w:rsidRDefault="00DC73F7" w:rsidP="00DC73F7">
                  <w:pPr>
                    <w:pStyle w:val="a6"/>
                    <w:ind w:leftChars="0" w:left="0"/>
                    <w:jc w:val="both"/>
                    <w:rPr>
                      <w:rFonts w:ascii="標楷體" w:eastAsia="標楷體" w:hAnsi="標楷體" w:cs="BiauKai"/>
                      <w:color w:val="000000" w:themeColor="text1"/>
                      <w:sz w:val="28"/>
                      <w:szCs w:val="28"/>
                    </w:rPr>
                  </w:pPr>
                  <w:r w:rsidRPr="00D251CA">
                    <w:rPr>
                      <w:rFonts w:ascii="標楷體" w:eastAsia="標楷體" w:hAnsi="標楷體" w:cs="BiauKai" w:hint="eastAsia"/>
                      <w:color w:val="000000" w:themeColor="text1"/>
                      <w:sz w:val="28"/>
                      <w:szCs w:val="28"/>
                    </w:rPr>
                    <w:t>第3級</w:t>
                  </w:r>
                </w:p>
              </w:tc>
              <w:tc>
                <w:tcPr>
                  <w:tcW w:w="2178" w:type="dxa"/>
                </w:tcPr>
                <w:p w:rsidR="00DC73F7" w:rsidRPr="00D251CA" w:rsidRDefault="00DC73F7" w:rsidP="00DC73F7">
                  <w:pPr>
                    <w:pStyle w:val="a6"/>
                    <w:ind w:leftChars="0" w:left="0"/>
                    <w:jc w:val="both"/>
                    <w:rPr>
                      <w:rFonts w:ascii="標楷體" w:eastAsia="標楷體" w:hAnsi="標楷體" w:cs="BiauKai"/>
                      <w:color w:val="000000" w:themeColor="text1"/>
                      <w:sz w:val="28"/>
                      <w:szCs w:val="28"/>
                    </w:rPr>
                  </w:pPr>
                  <w:r w:rsidRPr="00D251CA">
                    <w:rPr>
                      <w:rFonts w:ascii="標楷體" w:eastAsia="標楷體" w:hAnsi="標楷體" w:cs="BiauKai" w:hint="eastAsia"/>
                      <w:color w:val="000000" w:themeColor="text1"/>
                      <w:sz w:val="28"/>
                      <w:szCs w:val="28"/>
                    </w:rPr>
                    <w:t>14,001元以上</w:t>
                  </w:r>
                  <w:r w:rsidRPr="00D251CA">
                    <w:rPr>
                      <w:rFonts w:ascii="標楷體" w:eastAsia="標楷體" w:hAnsi="標楷體" w:cs="BiauKai" w:hint="eastAsia"/>
                      <w:color w:val="000000" w:themeColor="text1"/>
                      <w:sz w:val="28"/>
                      <w:szCs w:val="28"/>
                    </w:rPr>
                    <w:lastRenderedPageBreak/>
                    <w:t>（含）</w:t>
                  </w:r>
                </w:p>
              </w:tc>
              <w:tc>
                <w:tcPr>
                  <w:tcW w:w="1802" w:type="dxa"/>
                </w:tcPr>
                <w:p w:rsidR="00DC73F7" w:rsidRPr="00D251CA" w:rsidRDefault="00DC73F7" w:rsidP="00DC73F7">
                  <w:pPr>
                    <w:pStyle w:val="a6"/>
                    <w:ind w:leftChars="0" w:left="0"/>
                    <w:jc w:val="both"/>
                    <w:rPr>
                      <w:rFonts w:ascii="標楷體" w:eastAsia="標楷體" w:hAnsi="標楷體" w:cs="BiauKai"/>
                      <w:color w:val="000000" w:themeColor="text1"/>
                      <w:sz w:val="28"/>
                      <w:szCs w:val="28"/>
                    </w:rPr>
                  </w:pPr>
                  <w:r w:rsidRPr="00D251CA">
                    <w:rPr>
                      <w:rFonts w:ascii="標楷體" w:eastAsia="標楷體" w:hAnsi="標楷體" w:cs="BiauKai" w:hint="eastAsia"/>
                      <w:color w:val="000000" w:themeColor="text1"/>
                      <w:sz w:val="28"/>
                      <w:szCs w:val="28"/>
                    </w:rPr>
                    <w:lastRenderedPageBreak/>
                    <w:t>每人每月</w:t>
                  </w:r>
                  <w:r w:rsidRPr="00D251CA">
                    <w:rPr>
                      <w:rFonts w:ascii="標楷體" w:eastAsia="標楷體" w:hAnsi="標楷體" w:cs="BiauKai" w:hint="eastAsia"/>
                      <w:color w:val="000000" w:themeColor="text1"/>
                      <w:sz w:val="28"/>
                      <w:szCs w:val="28"/>
                    </w:rPr>
                    <w:lastRenderedPageBreak/>
                    <w:t>11,000元</w:t>
                  </w:r>
                </w:p>
              </w:tc>
            </w:tr>
          </w:tbl>
          <w:p w:rsidR="006A03C1" w:rsidRPr="00133CC4" w:rsidRDefault="006A03C1" w:rsidP="00DC73F7">
            <w:pPr>
              <w:pStyle w:val="a6"/>
              <w:numPr>
                <w:ilvl w:val="0"/>
                <w:numId w:val="6"/>
              </w:numPr>
              <w:pBdr>
                <w:top w:val="nil"/>
                <w:left w:val="nil"/>
                <w:bottom w:val="nil"/>
                <w:right w:val="nil"/>
                <w:between w:val="nil"/>
              </w:pBdr>
              <w:ind w:leftChars="0"/>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lastRenderedPageBreak/>
              <w:t>減班休息後的協議薪資，最低</w:t>
            </w:r>
            <w:r w:rsidRPr="00133CC4">
              <w:rPr>
                <w:rFonts w:ascii="標楷體" w:eastAsia="標楷體" w:hAnsi="標楷體" w:cs="BiauKai" w:hint="eastAsia"/>
                <w:color w:val="000000" w:themeColor="text1"/>
                <w:sz w:val="28"/>
                <w:szCs w:val="28"/>
              </w:rPr>
              <w:t>仍應符合</w:t>
            </w:r>
            <w:r w:rsidRPr="00133CC4">
              <w:rPr>
                <w:rFonts w:ascii="標楷體" w:eastAsia="標楷體" w:hAnsi="標楷體" w:cs="BiauKai"/>
                <w:color w:val="000000" w:themeColor="text1"/>
                <w:sz w:val="28"/>
                <w:szCs w:val="28"/>
              </w:rPr>
              <w:t>勞動部公告的每月基本工資。但庇護性就業之身心障礙者及</w:t>
            </w:r>
            <w:r w:rsidRPr="00133CC4">
              <w:rPr>
                <w:rFonts w:ascii="標楷體" w:eastAsia="標楷體" w:hAnsi="標楷體" w:cs="BiauKai" w:hint="eastAsia"/>
                <w:color w:val="000000" w:themeColor="text1"/>
                <w:sz w:val="28"/>
                <w:szCs w:val="28"/>
              </w:rPr>
              <w:t>原與雇主約定正常工作日數及時間的部分工時勞工</w:t>
            </w:r>
            <w:r w:rsidRPr="00133CC4">
              <w:rPr>
                <w:rFonts w:ascii="標楷體" w:eastAsia="標楷體" w:hAnsi="標楷體" w:cs="BiauKai"/>
                <w:color w:val="000000" w:themeColor="text1"/>
                <w:sz w:val="28"/>
                <w:szCs w:val="28"/>
              </w:rPr>
              <w:t>，不在此限</w:t>
            </w:r>
            <w:r w:rsidRPr="00133CC4">
              <w:rPr>
                <w:rFonts w:ascii="標楷體" w:eastAsia="標楷體" w:hAnsi="標楷體" w:cs="BiauKai" w:hint="eastAsia"/>
                <w:color w:val="000000" w:themeColor="text1"/>
                <w:sz w:val="28"/>
                <w:szCs w:val="28"/>
              </w:rPr>
              <w:t>。</w:t>
            </w:r>
          </w:p>
          <w:p w:rsidR="00315E88" w:rsidRDefault="006A03C1" w:rsidP="006A03C1">
            <w:pPr>
              <w:pBdr>
                <w:top w:val="nil"/>
                <w:left w:val="nil"/>
                <w:bottom w:val="nil"/>
                <w:right w:val="nil"/>
                <w:between w:val="nil"/>
              </w:pBdr>
              <w:ind w:left="284" w:hanging="284"/>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※舉例：</w:t>
            </w:r>
          </w:p>
          <w:p w:rsidR="006A03C1" w:rsidRDefault="00315E88" w:rsidP="006A03C1">
            <w:pPr>
              <w:pBdr>
                <w:top w:val="nil"/>
                <w:left w:val="nil"/>
                <w:bottom w:val="nil"/>
                <w:right w:val="nil"/>
                <w:between w:val="nil"/>
              </w:pBdr>
              <w:ind w:left="284" w:hanging="284"/>
              <w:jc w:val="both"/>
              <w:rPr>
                <w:rFonts w:ascii="標楷體" w:eastAsia="標楷體" w:hAnsi="標楷體" w:cs="BiauKai"/>
                <w:color w:val="000000" w:themeColor="text1"/>
                <w:sz w:val="28"/>
                <w:szCs w:val="28"/>
              </w:rPr>
            </w:pPr>
            <w:r>
              <w:rPr>
                <w:rFonts w:ascii="標楷體" w:eastAsia="標楷體" w:hAnsi="標楷體" w:cs="BiauKai" w:hint="eastAsia"/>
                <w:color w:val="000000" w:themeColor="text1"/>
                <w:sz w:val="28"/>
                <w:szCs w:val="28"/>
              </w:rPr>
              <w:t>(1)</w:t>
            </w:r>
            <w:r w:rsidR="006A03C1" w:rsidRPr="00133CC4">
              <w:rPr>
                <w:rFonts w:ascii="標楷體" w:eastAsia="標楷體" w:hAnsi="標楷體" w:cs="BiauKai"/>
                <w:color w:val="000000" w:themeColor="text1"/>
                <w:sz w:val="28"/>
                <w:szCs w:val="28"/>
              </w:rPr>
              <w:t>勞工減班休息前</w:t>
            </w:r>
            <w:r w:rsidR="00DC73F7" w:rsidRPr="00133CC4">
              <w:rPr>
                <w:rFonts w:ascii="標楷體" w:eastAsia="標楷體" w:hAnsi="標楷體" w:cs="BiauKai" w:hint="eastAsia"/>
                <w:color w:val="000000" w:themeColor="text1"/>
                <w:sz w:val="28"/>
                <w:szCs w:val="28"/>
              </w:rPr>
              <w:t>6</w:t>
            </w:r>
            <w:r w:rsidR="006A03C1" w:rsidRPr="00133CC4">
              <w:rPr>
                <w:rFonts w:ascii="標楷體" w:eastAsia="標楷體" w:hAnsi="標楷體" w:cs="BiauKai"/>
                <w:color w:val="000000" w:themeColor="text1"/>
                <w:sz w:val="28"/>
                <w:szCs w:val="28"/>
              </w:rPr>
              <w:t>個月平均月投保薪資為45,800元，減班休息後協議薪資為</w:t>
            </w:r>
            <w:r w:rsidR="00B3445E" w:rsidRPr="00133CC4">
              <w:rPr>
                <w:rFonts w:ascii="標楷體" w:eastAsia="標楷體" w:hAnsi="標楷體" w:cs="BiauKai"/>
                <w:color w:val="000000" w:themeColor="text1"/>
                <w:sz w:val="28"/>
                <w:szCs w:val="28"/>
              </w:rPr>
              <w:t>2</w:t>
            </w:r>
            <w:r w:rsidR="00B3445E" w:rsidRPr="00133CC4">
              <w:rPr>
                <w:rFonts w:ascii="標楷體" w:eastAsia="標楷體" w:hAnsi="標楷體" w:cs="BiauKai" w:hint="eastAsia"/>
                <w:color w:val="000000" w:themeColor="text1"/>
                <w:sz w:val="28"/>
                <w:szCs w:val="28"/>
              </w:rPr>
              <w:t>6</w:t>
            </w:r>
            <w:r w:rsidR="00B3445E" w:rsidRPr="00133CC4">
              <w:rPr>
                <w:rFonts w:ascii="標楷體" w:eastAsia="標楷體" w:hAnsi="標楷體" w:cs="BiauKai"/>
                <w:color w:val="000000" w:themeColor="text1"/>
                <w:sz w:val="28"/>
                <w:szCs w:val="28"/>
              </w:rPr>
              <w:t>,</w:t>
            </w:r>
            <w:r w:rsidR="00B3445E" w:rsidRPr="00133CC4">
              <w:rPr>
                <w:rFonts w:ascii="標楷體" w:eastAsia="標楷體" w:hAnsi="標楷體" w:cs="BiauKai" w:hint="eastAsia"/>
                <w:color w:val="000000" w:themeColor="text1"/>
                <w:sz w:val="28"/>
                <w:szCs w:val="28"/>
              </w:rPr>
              <w:t>4</w:t>
            </w:r>
            <w:r w:rsidR="006A03C1" w:rsidRPr="00133CC4">
              <w:rPr>
                <w:rFonts w:ascii="標楷體" w:eastAsia="標楷體" w:hAnsi="標楷體" w:cs="BiauKai"/>
                <w:color w:val="000000" w:themeColor="text1"/>
                <w:sz w:val="28"/>
                <w:szCs w:val="28"/>
              </w:rPr>
              <w:t>00元，可依規定申請薪資差額補貼</w:t>
            </w:r>
            <w:r w:rsidR="00DC73F7" w:rsidRPr="00D251CA">
              <w:rPr>
                <w:rFonts w:ascii="標楷體" w:eastAsia="標楷體" w:hAnsi="標楷體" w:cs="BiauKai" w:hint="eastAsia"/>
                <w:color w:val="000000" w:themeColor="text1"/>
                <w:sz w:val="28"/>
                <w:szCs w:val="28"/>
              </w:rPr>
              <w:t>11</w:t>
            </w:r>
            <w:r w:rsidR="00DC73F7" w:rsidRPr="00D251CA">
              <w:rPr>
                <w:rFonts w:ascii="標楷體" w:eastAsia="標楷體" w:hAnsi="標楷體" w:cs="BiauKai"/>
                <w:color w:val="000000" w:themeColor="text1"/>
                <w:sz w:val="28"/>
                <w:szCs w:val="28"/>
              </w:rPr>
              <w:t>,</w:t>
            </w:r>
            <w:r w:rsidR="00DC73F7" w:rsidRPr="00D251CA">
              <w:rPr>
                <w:rFonts w:ascii="標楷體" w:eastAsia="標楷體" w:hAnsi="標楷體" w:cs="BiauKai" w:hint="eastAsia"/>
                <w:color w:val="000000" w:themeColor="text1"/>
                <w:sz w:val="28"/>
                <w:szCs w:val="28"/>
              </w:rPr>
              <w:t>000</w:t>
            </w:r>
            <w:r w:rsidR="006A03C1" w:rsidRPr="00133CC4">
              <w:rPr>
                <w:rFonts w:ascii="標楷體" w:eastAsia="標楷體" w:hAnsi="標楷體" w:cs="BiauKai"/>
                <w:color w:val="000000" w:themeColor="text1"/>
                <w:sz w:val="28"/>
                <w:szCs w:val="28"/>
              </w:rPr>
              <w:t>元。</w:t>
            </w:r>
          </w:p>
          <w:p w:rsidR="00315E88" w:rsidRPr="00315E88" w:rsidRDefault="00315E88" w:rsidP="00315E88">
            <w:pPr>
              <w:pBdr>
                <w:top w:val="nil"/>
                <w:left w:val="nil"/>
                <w:bottom w:val="nil"/>
                <w:right w:val="nil"/>
                <w:between w:val="nil"/>
              </w:pBdr>
              <w:ind w:left="284" w:hanging="284"/>
              <w:jc w:val="both"/>
              <w:rPr>
                <w:rFonts w:ascii="標楷體" w:eastAsia="標楷體" w:hAnsi="標楷體" w:cs="BiauKai"/>
                <w:color w:val="FF0000"/>
                <w:sz w:val="28"/>
                <w:szCs w:val="28"/>
              </w:rPr>
            </w:pPr>
            <w:r w:rsidRPr="00315E88">
              <w:rPr>
                <w:rFonts w:ascii="標楷體" w:eastAsia="標楷體" w:hAnsi="標楷體" w:cs="BiauKai" w:hint="eastAsia"/>
                <w:color w:val="FF0000"/>
                <w:sz w:val="28"/>
                <w:szCs w:val="28"/>
              </w:rPr>
              <w:t>(2)</w:t>
            </w:r>
            <w:r w:rsidRPr="00315E88">
              <w:rPr>
                <w:rFonts w:hint="eastAsia"/>
                <w:color w:val="FF0000"/>
              </w:rPr>
              <w:t xml:space="preserve"> </w:t>
            </w:r>
            <w:r>
              <w:rPr>
                <w:rFonts w:ascii="標楷體" w:eastAsia="標楷體" w:hAnsi="標楷體" w:cs="BiauKai" w:hint="eastAsia"/>
                <w:color w:val="FF0000"/>
                <w:sz w:val="28"/>
                <w:szCs w:val="28"/>
              </w:rPr>
              <w:t>勞工減班休息前每月月薪為60</w:t>
            </w:r>
            <w:r>
              <w:rPr>
                <w:rFonts w:ascii="標楷體" w:eastAsia="標楷體" w:hAnsi="標楷體" w:cs="BiauKai"/>
                <w:color w:val="FF0000"/>
                <w:sz w:val="28"/>
                <w:szCs w:val="28"/>
              </w:rPr>
              <w:t>,</w:t>
            </w:r>
            <w:r>
              <w:rPr>
                <w:rFonts w:ascii="標楷體" w:eastAsia="標楷體" w:hAnsi="標楷體" w:cs="BiauKai" w:hint="eastAsia"/>
                <w:color w:val="FF0000"/>
                <w:sz w:val="28"/>
                <w:szCs w:val="28"/>
              </w:rPr>
              <w:t>000元，因勞工保險投保薪資等級最高為45</w:t>
            </w:r>
            <w:r>
              <w:rPr>
                <w:rFonts w:ascii="標楷體" w:eastAsia="標楷體" w:hAnsi="標楷體" w:cs="BiauKai"/>
                <w:color w:val="FF0000"/>
                <w:sz w:val="28"/>
                <w:szCs w:val="28"/>
              </w:rPr>
              <w:t>,</w:t>
            </w:r>
            <w:r>
              <w:rPr>
                <w:rFonts w:ascii="標楷體" w:eastAsia="標楷體" w:hAnsi="標楷體" w:cs="BiauKai" w:hint="eastAsia"/>
                <w:color w:val="FF0000"/>
                <w:sz w:val="28"/>
                <w:szCs w:val="28"/>
              </w:rPr>
              <w:t>800元，故減班休息前</w:t>
            </w:r>
            <w:r w:rsidRPr="00315E88">
              <w:rPr>
                <w:rFonts w:ascii="標楷體" w:eastAsia="標楷體" w:hAnsi="標楷體" w:cs="BiauKai" w:hint="eastAsia"/>
                <w:color w:val="FF0000"/>
                <w:sz w:val="28"/>
                <w:szCs w:val="28"/>
              </w:rPr>
              <w:t>6個月平均月投保薪資為45,800元，減班休息後協議薪資為50</w:t>
            </w:r>
            <w:r w:rsidRPr="00315E88">
              <w:rPr>
                <w:rFonts w:ascii="標楷體" w:eastAsia="標楷體" w:hAnsi="標楷體" w:cs="BiauKai"/>
                <w:color w:val="FF0000"/>
                <w:sz w:val="28"/>
                <w:szCs w:val="28"/>
              </w:rPr>
              <w:t>,</w:t>
            </w:r>
            <w:r w:rsidRPr="00315E88">
              <w:rPr>
                <w:rFonts w:ascii="標楷體" w:eastAsia="標楷體" w:hAnsi="標楷體" w:cs="BiauKai" w:hint="eastAsia"/>
                <w:color w:val="FF0000"/>
                <w:sz w:val="28"/>
                <w:szCs w:val="28"/>
              </w:rPr>
              <w:t>000元，</w:t>
            </w:r>
            <w:r>
              <w:rPr>
                <w:rFonts w:ascii="標楷體" w:eastAsia="標楷體" w:hAnsi="標楷體" w:cs="BiauKai" w:hint="eastAsia"/>
                <w:color w:val="FF0000"/>
                <w:sz w:val="28"/>
                <w:szCs w:val="28"/>
              </w:rPr>
              <w:t>仍</w:t>
            </w:r>
            <w:r w:rsidRPr="00315E88">
              <w:rPr>
                <w:rFonts w:ascii="標楷體" w:eastAsia="標楷體" w:hAnsi="標楷體" w:cs="BiauKai" w:hint="eastAsia"/>
                <w:color w:val="FF0000"/>
                <w:sz w:val="28"/>
                <w:szCs w:val="28"/>
              </w:rPr>
              <w:t>可依規定申請薪資差額補貼</w:t>
            </w:r>
            <w:r>
              <w:rPr>
                <w:rFonts w:ascii="標楷體" w:eastAsia="標楷體" w:hAnsi="標楷體" w:cs="BiauKai" w:hint="eastAsia"/>
                <w:color w:val="FF0000"/>
                <w:sz w:val="28"/>
                <w:szCs w:val="28"/>
              </w:rPr>
              <w:t>3</w:t>
            </w:r>
            <w:r>
              <w:rPr>
                <w:rFonts w:ascii="標楷體" w:eastAsia="標楷體" w:hAnsi="標楷體" w:cs="BiauKai"/>
                <w:color w:val="FF0000"/>
                <w:sz w:val="28"/>
                <w:szCs w:val="28"/>
              </w:rPr>
              <w:t>,</w:t>
            </w:r>
            <w:r>
              <w:rPr>
                <w:rFonts w:ascii="標楷體" w:eastAsia="標楷體" w:hAnsi="標楷體" w:cs="BiauKai" w:hint="eastAsia"/>
                <w:color w:val="FF0000"/>
                <w:sz w:val="28"/>
                <w:szCs w:val="28"/>
              </w:rPr>
              <w:t>500</w:t>
            </w:r>
            <w:r w:rsidRPr="00315E88">
              <w:rPr>
                <w:rFonts w:ascii="標楷體" w:eastAsia="標楷體" w:hAnsi="標楷體" w:cs="BiauKai" w:hint="eastAsia"/>
                <w:color w:val="FF0000"/>
                <w:sz w:val="28"/>
                <w:szCs w:val="28"/>
              </w:rPr>
              <w:t>元。</w:t>
            </w:r>
          </w:p>
          <w:p w:rsidR="006A03C1" w:rsidRPr="00133CC4" w:rsidRDefault="006A03C1" w:rsidP="006A03C1">
            <w:pPr>
              <w:pBdr>
                <w:top w:val="nil"/>
                <w:left w:val="nil"/>
                <w:bottom w:val="nil"/>
                <w:right w:val="nil"/>
                <w:between w:val="nil"/>
              </w:pBdr>
              <w:ind w:left="179" w:hanging="179"/>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3.補貼期間</w:t>
            </w:r>
            <w:r w:rsidRPr="00133CC4">
              <w:rPr>
                <w:rFonts w:ascii="標楷體" w:eastAsia="標楷體" w:hAnsi="標楷體" w:cs="BiauKai" w:hint="eastAsia"/>
                <w:color w:val="000000" w:themeColor="text1"/>
                <w:sz w:val="28"/>
                <w:szCs w:val="28"/>
              </w:rPr>
              <w:t>：</w:t>
            </w:r>
          </w:p>
          <w:p w:rsidR="00685D41" w:rsidRPr="00133CC4" w:rsidRDefault="00685D41" w:rsidP="00685D41">
            <w:pPr>
              <w:pBdr>
                <w:top w:val="nil"/>
                <w:left w:val="nil"/>
                <w:bottom w:val="nil"/>
                <w:right w:val="nil"/>
                <w:between w:val="nil"/>
              </w:pBdr>
              <w:ind w:leftChars="154" w:left="793" w:hangingChars="151" w:hanging="423"/>
              <w:jc w:val="both"/>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(1)</w:t>
            </w:r>
            <w:r w:rsidRPr="00133CC4">
              <w:rPr>
                <w:rFonts w:ascii="標楷體" w:eastAsia="標楷體" w:hAnsi="標楷體" w:cs="BiauKai"/>
                <w:color w:val="000000" w:themeColor="text1"/>
                <w:sz w:val="28"/>
                <w:szCs w:val="28"/>
              </w:rPr>
              <w:t>薪資差額補貼按月發給，每月最高</w:t>
            </w:r>
            <w:r w:rsidRPr="00133CC4">
              <w:rPr>
                <w:rFonts w:ascii="標楷體" w:eastAsia="標楷體" w:hAnsi="標楷體" w:cs="BiauKai" w:hint="eastAsia"/>
                <w:color w:val="000000" w:themeColor="text1"/>
                <w:sz w:val="28"/>
                <w:szCs w:val="28"/>
              </w:rPr>
              <w:t>不得超過</w:t>
            </w:r>
            <w:r w:rsidR="00DC73F7" w:rsidRPr="00D251CA">
              <w:rPr>
                <w:rFonts w:ascii="標楷體" w:eastAsia="標楷體" w:hAnsi="標楷體" w:cs="BiauKai" w:hint="eastAsia"/>
                <w:color w:val="000000" w:themeColor="text1"/>
                <w:sz w:val="28"/>
                <w:szCs w:val="28"/>
              </w:rPr>
              <w:t>11,000元</w:t>
            </w:r>
            <w:r w:rsidRPr="00133CC4">
              <w:rPr>
                <w:rFonts w:ascii="標楷體" w:eastAsia="標楷體" w:hAnsi="標楷體" w:cs="BiauKai"/>
                <w:color w:val="000000" w:themeColor="text1"/>
                <w:sz w:val="28"/>
                <w:szCs w:val="28"/>
              </w:rPr>
              <w:t>，最長發給</w:t>
            </w:r>
            <w:r w:rsidR="00825279" w:rsidRPr="00133CC4">
              <w:rPr>
                <w:rFonts w:ascii="標楷體" w:eastAsia="標楷體" w:hAnsi="標楷體" w:cs="BiauKai" w:hint="eastAsia"/>
                <w:color w:val="000000" w:themeColor="text1"/>
                <w:sz w:val="28"/>
                <w:szCs w:val="28"/>
              </w:rPr>
              <w:t>24</w:t>
            </w:r>
            <w:r w:rsidRPr="00133CC4">
              <w:rPr>
                <w:rFonts w:ascii="標楷體" w:eastAsia="標楷體" w:hAnsi="標楷體" w:cs="BiauKai"/>
                <w:color w:val="000000" w:themeColor="text1"/>
                <w:sz w:val="28"/>
                <w:szCs w:val="28"/>
              </w:rPr>
              <w:t>個月。</w:t>
            </w:r>
          </w:p>
          <w:p w:rsidR="00685D41" w:rsidRPr="00133CC4" w:rsidRDefault="00685D41" w:rsidP="00685D41">
            <w:pPr>
              <w:pBdr>
                <w:top w:val="nil"/>
                <w:left w:val="nil"/>
                <w:bottom w:val="nil"/>
                <w:right w:val="nil"/>
                <w:between w:val="nil"/>
              </w:pBdr>
              <w:ind w:leftChars="154" w:left="793" w:hangingChars="151" w:hanging="423"/>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(2)同一勞工於同一時期受僱於二個以上現職雇主者，得依規定分別申請薪資差額補貼，每月合計最高</w:t>
            </w:r>
            <w:r w:rsidRPr="00133CC4">
              <w:rPr>
                <w:rFonts w:ascii="標楷體" w:eastAsia="標楷體" w:hAnsi="標楷體" w:cs="BiauKai" w:hint="eastAsia"/>
                <w:color w:val="000000" w:themeColor="text1"/>
                <w:sz w:val="28"/>
                <w:szCs w:val="28"/>
              </w:rPr>
              <w:t>不得超過</w:t>
            </w:r>
            <w:r w:rsidR="00EB3A09" w:rsidRPr="00133CC4">
              <w:rPr>
                <w:rFonts w:ascii="標楷體" w:eastAsia="標楷體" w:hAnsi="標楷體" w:cs="BiauKai" w:hint="eastAsia"/>
                <w:color w:val="000000" w:themeColor="text1"/>
                <w:sz w:val="28"/>
                <w:szCs w:val="28"/>
              </w:rPr>
              <w:t>上開數額</w:t>
            </w:r>
            <w:r w:rsidRPr="00133CC4">
              <w:rPr>
                <w:rFonts w:ascii="標楷體" w:eastAsia="標楷體" w:hAnsi="標楷體" w:cs="BiauKai"/>
                <w:color w:val="000000" w:themeColor="text1"/>
                <w:sz w:val="28"/>
                <w:szCs w:val="28"/>
              </w:rPr>
              <w:t>。</w:t>
            </w:r>
          </w:p>
          <w:p w:rsidR="006A03C1" w:rsidRPr="00133CC4" w:rsidRDefault="00685D41" w:rsidP="00685D41">
            <w:pPr>
              <w:pBdr>
                <w:top w:val="nil"/>
                <w:left w:val="nil"/>
                <w:bottom w:val="nil"/>
                <w:right w:val="nil"/>
                <w:between w:val="nil"/>
              </w:pBdr>
              <w:ind w:leftChars="154" w:left="793" w:hangingChars="151" w:hanging="423"/>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(3)</w:t>
            </w:r>
            <w:proofErr w:type="gramStart"/>
            <w:r w:rsidRPr="00133CC4">
              <w:rPr>
                <w:rFonts w:ascii="標楷體" w:eastAsia="標楷體" w:hAnsi="標楷體" w:cs="BiauKai"/>
                <w:color w:val="000000" w:themeColor="text1"/>
                <w:sz w:val="28"/>
                <w:szCs w:val="28"/>
              </w:rPr>
              <w:t>最末月減</w:t>
            </w:r>
            <w:proofErr w:type="gramEnd"/>
            <w:r w:rsidRPr="00133CC4">
              <w:rPr>
                <w:rFonts w:ascii="標楷體" w:eastAsia="標楷體" w:hAnsi="標楷體" w:cs="BiauKai"/>
                <w:color w:val="000000" w:themeColor="text1"/>
                <w:sz w:val="28"/>
                <w:szCs w:val="28"/>
              </w:rPr>
              <w:t>班休息之日數不足30日時，若</w:t>
            </w:r>
            <w:r w:rsidRPr="00133CC4">
              <w:rPr>
                <w:rFonts w:ascii="標楷體" w:eastAsia="標楷體" w:hAnsi="標楷體" w:cs="BiauKai" w:hint="eastAsia"/>
                <w:color w:val="000000" w:themeColor="text1"/>
                <w:sz w:val="28"/>
                <w:szCs w:val="28"/>
              </w:rPr>
              <w:t>為</w:t>
            </w:r>
            <w:r w:rsidRPr="00133CC4">
              <w:rPr>
                <w:rFonts w:ascii="標楷體" w:eastAsia="標楷體" w:hAnsi="標楷體" w:cs="BiauKai"/>
                <w:color w:val="000000" w:themeColor="text1"/>
                <w:sz w:val="28"/>
                <w:szCs w:val="28"/>
              </w:rPr>
              <w:t>10日至19日者，發給半個月；若</w:t>
            </w:r>
            <w:r w:rsidRPr="00133CC4">
              <w:rPr>
                <w:rFonts w:ascii="標楷體" w:eastAsia="標楷體" w:hAnsi="標楷體" w:cs="BiauKai" w:hint="eastAsia"/>
                <w:color w:val="000000" w:themeColor="text1"/>
                <w:sz w:val="28"/>
                <w:szCs w:val="28"/>
              </w:rPr>
              <w:t>為</w:t>
            </w:r>
            <w:r w:rsidRPr="00133CC4">
              <w:rPr>
                <w:rFonts w:ascii="標楷體" w:eastAsia="標楷體" w:hAnsi="標楷體" w:cs="BiauKai"/>
                <w:color w:val="000000" w:themeColor="text1"/>
                <w:sz w:val="28"/>
                <w:szCs w:val="28"/>
              </w:rPr>
              <w:t>20日至29日者，發給1個月。</w:t>
            </w:r>
          </w:p>
        </w:tc>
      </w:tr>
      <w:tr w:rsidR="00133CC4" w:rsidRPr="00133CC4">
        <w:trPr>
          <w:trHeight w:val="768"/>
        </w:trPr>
        <w:tc>
          <w:tcPr>
            <w:tcW w:w="677" w:type="dxa"/>
            <w:tcBorders>
              <w:left w:val="single" w:sz="4" w:space="0" w:color="000000"/>
              <w:bottom w:val="single" w:sz="4" w:space="0" w:color="000000"/>
            </w:tcBorders>
            <w:tcMar>
              <w:top w:w="55" w:type="dxa"/>
              <w:left w:w="55" w:type="dxa"/>
              <w:bottom w:w="55" w:type="dxa"/>
              <w:right w:w="55" w:type="dxa"/>
            </w:tcMar>
            <w:vAlign w:val="center"/>
          </w:tcPr>
          <w:p w:rsidR="006A03C1" w:rsidRPr="00133CC4" w:rsidRDefault="006A03C1" w:rsidP="00D327C0">
            <w:pPr>
              <w:widowControl/>
              <w:pBdr>
                <w:top w:val="nil"/>
                <w:left w:val="nil"/>
                <w:bottom w:val="nil"/>
                <w:right w:val="nil"/>
                <w:between w:val="nil"/>
              </w:pBdr>
              <w:jc w:val="center"/>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lastRenderedPageBreak/>
              <w:t>4</w:t>
            </w:r>
          </w:p>
        </w:tc>
        <w:tc>
          <w:tcPr>
            <w:tcW w:w="2722" w:type="dxa"/>
            <w:tcBorders>
              <w:left w:val="single" w:sz="4" w:space="0" w:color="000000"/>
              <w:bottom w:val="single" w:sz="4" w:space="0" w:color="000000"/>
            </w:tcBorders>
            <w:tcMar>
              <w:top w:w="55" w:type="dxa"/>
              <w:left w:w="55" w:type="dxa"/>
              <w:bottom w:w="55" w:type="dxa"/>
              <w:right w:w="55" w:type="dxa"/>
            </w:tcMar>
          </w:tcPr>
          <w:p w:rsidR="006A03C1" w:rsidRPr="00133CC4" w:rsidRDefault="006A03C1" w:rsidP="006A03C1">
            <w:pPr>
              <w:pBdr>
                <w:top w:val="nil"/>
                <w:left w:val="nil"/>
                <w:bottom w:val="nil"/>
                <w:right w:val="nil"/>
                <w:between w:val="nil"/>
              </w:pBdr>
              <w:jc w:val="both"/>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勞工如何申請薪資差額補貼？</w:t>
            </w:r>
            <w:r w:rsidRPr="00133CC4">
              <w:rPr>
                <w:rFonts w:ascii="標楷體" w:eastAsia="標楷體" w:hAnsi="標楷體" w:cs="BiauKai"/>
                <w:color w:val="000000" w:themeColor="text1"/>
                <w:sz w:val="28"/>
                <w:szCs w:val="28"/>
              </w:rPr>
              <w:t>雇主可以為員工申請嗎？</w:t>
            </w:r>
          </w:p>
        </w:tc>
        <w:tc>
          <w:tcPr>
            <w:tcW w:w="6235" w:type="dxa"/>
            <w:tcBorders>
              <w:left w:val="single" w:sz="4" w:space="0" w:color="000000"/>
              <w:bottom w:val="single" w:sz="4" w:space="0" w:color="000000"/>
              <w:right w:val="single" w:sz="4" w:space="0" w:color="000000"/>
            </w:tcBorders>
            <w:tcMar>
              <w:top w:w="55" w:type="dxa"/>
              <w:left w:w="55" w:type="dxa"/>
              <w:bottom w:w="55" w:type="dxa"/>
              <w:right w:w="55" w:type="dxa"/>
            </w:tcMar>
          </w:tcPr>
          <w:p w:rsidR="006A03C1" w:rsidRPr="00133CC4" w:rsidRDefault="006A03C1" w:rsidP="006A03C1">
            <w:pPr>
              <w:pBdr>
                <w:top w:val="nil"/>
                <w:left w:val="nil"/>
                <w:bottom w:val="nil"/>
                <w:right w:val="nil"/>
                <w:between w:val="nil"/>
              </w:pBdr>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本計畫薪資差額補助係發給減班休息勞工，除了勞工可自行提出申請，也可以由</w:t>
            </w:r>
            <w:proofErr w:type="gramStart"/>
            <w:r w:rsidRPr="00133CC4">
              <w:rPr>
                <w:rFonts w:ascii="標楷體" w:eastAsia="標楷體" w:hAnsi="標楷體" w:cs="BiauKai"/>
                <w:color w:val="000000" w:themeColor="text1"/>
                <w:sz w:val="28"/>
                <w:szCs w:val="28"/>
              </w:rPr>
              <w:t>雇主彙</w:t>
            </w:r>
            <w:r w:rsidR="00B3445E" w:rsidRPr="00133CC4">
              <w:rPr>
                <w:rFonts w:ascii="標楷體" w:eastAsia="標楷體" w:hAnsi="標楷體" w:cs="BiauKai" w:hint="eastAsia"/>
                <w:color w:val="000000" w:themeColor="text1"/>
                <w:sz w:val="28"/>
                <w:szCs w:val="28"/>
              </w:rPr>
              <w:t>收</w:t>
            </w:r>
            <w:r w:rsidRPr="00133CC4">
              <w:rPr>
                <w:rFonts w:ascii="標楷體" w:eastAsia="標楷體" w:hAnsi="標楷體" w:cs="BiauKai"/>
                <w:color w:val="000000" w:themeColor="text1"/>
                <w:sz w:val="28"/>
                <w:szCs w:val="28"/>
              </w:rPr>
              <w:t>勞工</w:t>
            </w:r>
            <w:proofErr w:type="gramEnd"/>
            <w:r w:rsidRPr="00133CC4">
              <w:rPr>
                <w:rFonts w:ascii="標楷體" w:eastAsia="標楷體" w:hAnsi="標楷體" w:cs="BiauKai"/>
                <w:color w:val="000000" w:themeColor="text1"/>
                <w:sz w:val="28"/>
                <w:szCs w:val="28"/>
              </w:rPr>
              <w:t>填妥</w:t>
            </w:r>
            <w:r w:rsidR="00D063A0" w:rsidRPr="00133CC4">
              <w:rPr>
                <w:rFonts w:ascii="標楷體" w:eastAsia="標楷體" w:hAnsi="標楷體" w:cs="BiauKai" w:hint="eastAsia"/>
                <w:color w:val="000000" w:themeColor="text1"/>
                <w:sz w:val="28"/>
                <w:szCs w:val="28"/>
                <w:lang w:eastAsia="zh-HK"/>
              </w:rPr>
              <w:t>的</w:t>
            </w:r>
            <w:r w:rsidRPr="00133CC4">
              <w:rPr>
                <w:rFonts w:ascii="標楷體" w:eastAsia="標楷體" w:hAnsi="標楷體" w:cs="BiauKai"/>
                <w:color w:val="000000" w:themeColor="text1"/>
                <w:sz w:val="28"/>
                <w:szCs w:val="28"/>
              </w:rPr>
              <w:t>申請書代為申請。</w:t>
            </w:r>
          </w:p>
        </w:tc>
      </w:tr>
      <w:tr w:rsidR="00133CC4" w:rsidRPr="00133CC4">
        <w:trPr>
          <w:trHeight w:val="768"/>
        </w:trPr>
        <w:tc>
          <w:tcPr>
            <w:tcW w:w="677" w:type="dxa"/>
            <w:tcBorders>
              <w:left w:val="single" w:sz="4" w:space="0" w:color="000000"/>
              <w:bottom w:val="single" w:sz="4" w:space="0" w:color="000000"/>
            </w:tcBorders>
            <w:tcMar>
              <w:top w:w="55" w:type="dxa"/>
              <w:left w:w="55" w:type="dxa"/>
              <w:bottom w:w="55" w:type="dxa"/>
              <w:right w:w="55" w:type="dxa"/>
            </w:tcMar>
            <w:vAlign w:val="center"/>
          </w:tcPr>
          <w:p w:rsidR="006A03C1" w:rsidRPr="00133CC4" w:rsidRDefault="006A03C1" w:rsidP="006A03C1">
            <w:pPr>
              <w:widowControl/>
              <w:pBdr>
                <w:top w:val="nil"/>
                <w:left w:val="nil"/>
                <w:bottom w:val="nil"/>
                <w:right w:val="nil"/>
                <w:between w:val="nil"/>
              </w:pBdr>
              <w:jc w:val="center"/>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5</w:t>
            </w:r>
          </w:p>
        </w:tc>
        <w:tc>
          <w:tcPr>
            <w:tcW w:w="2722" w:type="dxa"/>
            <w:tcBorders>
              <w:left w:val="single" w:sz="4" w:space="0" w:color="000000"/>
              <w:bottom w:val="single" w:sz="4" w:space="0" w:color="000000"/>
            </w:tcBorders>
            <w:tcMar>
              <w:top w:w="55" w:type="dxa"/>
              <w:left w:w="55" w:type="dxa"/>
              <w:bottom w:w="55" w:type="dxa"/>
              <w:right w:w="55" w:type="dxa"/>
            </w:tcMar>
          </w:tcPr>
          <w:p w:rsidR="006A03C1" w:rsidRPr="00133CC4" w:rsidRDefault="006A03C1" w:rsidP="00D063A0">
            <w:pPr>
              <w:pBdr>
                <w:top w:val="nil"/>
                <w:left w:val="nil"/>
                <w:bottom w:val="nil"/>
                <w:right w:val="nil"/>
                <w:between w:val="nil"/>
              </w:pBdr>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受理機關</w:t>
            </w:r>
            <w:r w:rsidRPr="00133CC4">
              <w:rPr>
                <w:rFonts w:ascii="標楷體" w:eastAsia="標楷體" w:hAnsi="標楷體" w:cs="BiauKai" w:hint="eastAsia"/>
                <w:color w:val="000000" w:themeColor="text1"/>
                <w:sz w:val="28"/>
                <w:szCs w:val="28"/>
              </w:rPr>
              <w:t>、申請方式</w:t>
            </w:r>
            <w:r w:rsidRPr="00133CC4">
              <w:rPr>
                <w:rFonts w:ascii="標楷體" w:eastAsia="標楷體" w:hAnsi="標楷體" w:cs="BiauKai"/>
                <w:color w:val="000000" w:themeColor="text1"/>
                <w:sz w:val="28"/>
                <w:szCs w:val="28"/>
              </w:rPr>
              <w:t>及</w:t>
            </w:r>
            <w:r w:rsidRPr="00133CC4">
              <w:rPr>
                <w:rFonts w:ascii="標楷體" w:eastAsia="標楷體" w:hAnsi="標楷體" w:cs="BiauKai" w:hint="eastAsia"/>
                <w:color w:val="000000" w:themeColor="text1"/>
                <w:sz w:val="28"/>
                <w:szCs w:val="28"/>
              </w:rPr>
              <w:t>實施期間</w:t>
            </w:r>
            <w:r w:rsidRPr="00133CC4">
              <w:rPr>
                <w:rFonts w:ascii="標楷體" w:eastAsia="標楷體" w:hAnsi="標楷體" w:cs="BiauKai"/>
                <w:color w:val="000000" w:themeColor="text1"/>
                <w:sz w:val="28"/>
                <w:szCs w:val="28"/>
              </w:rPr>
              <w:t>為何？</w:t>
            </w:r>
          </w:p>
        </w:tc>
        <w:tc>
          <w:tcPr>
            <w:tcW w:w="6235" w:type="dxa"/>
            <w:tcBorders>
              <w:left w:val="single" w:sz="4" w:space="0" w:color="000000"/>
              <w:bottom w:val="single" w:sz="4" w:space="0" w:color="000000"/>
              <w:right w:val="single" w:sz="4" w:space="0" w:color="000000"/>
            </w:tcBorders>
            <w:tcMar>
              <w:top w:w="55" w:type="dxa"/>
              <w:left w:w="55" w:type="dxa"/>
              <w:bottom w:w="55" w:type="dxa"/>
              <w:right w:w="55" w:type="dxa"/>
            </w:tcMar>
          </w:tcPr>
          <w:p w:rsidR="006A03C1" w:rsidRPr="00133CC4" w:rsidRDefault="006A03C1" w:rsidP="00275444">
            <w:pPr>
              <w:pBdr>
                <w:top w:val="nil"/>
                <w:left w:val="nil"/>
                <w:bottom w:val="nil"/>
                <w:right w:val="nil"/>
                <w:between w:val="nil"/>
              </w:pBdr>
              <w:ind w:left="224" w:hangingChars="80" w:hanging="224"/>
              <w:jc w:val="both"/>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1.受理機關：勞工</w:t>
            </w:r>
            <w:r w:rsidRPr="00133CC4">
              <w:rPr>
                <w:rFonts w:ascii="標楷體" w:eastAsia="標楷體" w:hAnsi="標楷體" w:cs="BiauKai"/>
                <w:color w:val="000000" w:themeColor="text1"/>
                <w:sz w:val="28"/>
                <w:szCs w:val="28"/>
              </w:rPr>
              <w:t>工作所在地分署</w:t>
            </w:r>
            <w:r w:rsidRPr="00133CC4">
              <w:rPr>
                <w:rFonts w:ascii="標楷體" w:eastAsia="標楷體" w:hAnsi="標楷體" w:cs="BiauKai" w:hint="eastAsia"/>
                <w:color w:val="000000" w:themeColor="text1"/>
                <w:sz w:val="28"/>
                <w:szCs w:val="28"/>
              </w:rPr>
              <w:t>。</w:t>
            </w:r>
          </w:p>
          <w:p w:rsidR="006A03C1" w:rsidRPr="00133CC4" w:rsidRDefault="006A03C1" w:rsidP="00275444">
            <w:pPr>
              <w:pBdr>
                <w:top w:val="nil"/>
                <w:left w:val="nil"/>
                <w:bottom w:val="nil"/>
                <w:right w:val="nil"/>
                <w:between w:val="nil"/>
              </w:pBdr>
              <w:ind w:left="280" w:hangingChars="100" w:hanging="280"/>
              <w:jc w:val="both"/>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2.</w:t>
            </w:r>
            <w:r w:rsidRPr="00133CC4">
              <w:rPr>
                <w:rFonts w:ascii="標楷體" w:eastAsia="標楷體" w:hAnsi="標楷體" w:cs="BiauKai"/>
                <w:color w:val="000000" w:themeColor="text1"/>
                <w:sz w:val="28"/>
                <w:szCs w:val="28"/>
              </w:rPr>
              <w:t>實施期間</w:t>
            </w:r>
            <w:r w:rsidR="008C3335" w:rsidRPr="00133CC4">
              <w:rPr>
                <w:rFonts w:ascii="標楷體" w:eastAsia="標楷體" w:hAnsi="標楷體" w:cs="BiauKai" w:hint="eastAsia"/>
                <w:color w:val="000000" w:themeColor="text1"/>
                <w:sz w:val="28"/>
                <w:szCs w:val="28"/>
              </w:rPr>
              <w:t>至嚴重特殊傳染性肺炎防治及紓困振興特別條例施行期間屆滿時止</w:t>
            </w:r>
            <w:r w:rsidRPr="00133CC4">
              <w:rPr>
                <w:rFonts w:ascii="標楷體" w:eastAsia="標楷體" w:hAnsi="標楷體" w:cs="BiauKai"/>
                <w:color w:val="000000" w:themeColor="text1"/>
                <w:sz w:val="28"/>
                <w:szCs w:val="28"/>
              </w:rPr>
              <w:t>。</w:t>
            </w:r>
          </w:p>
          <w:p w:rsidR="006A03C1" w:rsidRPr="00133CC4" w:rsidRDefault="006A03C1" w:rsidP="00275444">
            <w:pPr>
              <w:pBdr>
                <w:top w:val="nil"/>
                <w:left w:val="nil"/>
                <w:bottom w:val="nil"/>
                <w:right w:val="nil"/>
                <w:between w:val="nil"/>
              </w:pBdr>
              <w:ind w:left="280" w:hangingChars="100" w:hanging="280"/>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3.</w:t>
            </w:r>
            <w:r w:rsidRPr="00133CC4">
              <w:rPr>
                <w:rFonts w:ascii="標楷體" w:eastAsia="標楷體" w:hAnsi="標楷體" w:cs="BiauKai" w:hint="eastAsia"/>
                <w:color w:val="000000" w:themeColor="text1"/>
                <w:sz w:val="28"/>
                <w:szCs w:val="28"/>
              </w:rPr>
              <w:t>申請方式：</w:t>
            </w:r>
            <w:r w:rsidRPr="00133CC4">
              <w:rPr>
                <w:rFonts w:ascii="標楷體" w:eastAsia="標楷體" w:hAnsi="標楷體" w:cs="BiauKai"/>
                <w:color w:val="000000" w:themeColor="text1"/>
                <w:sz w:val="28"/>
                <w:szCs w:val="28"/>
              </w:rPr>
              <w:t>減班休息勞工於實施減班休息每滿30日的次日起90日內，</w:t>
            </w:r>
            <w:r w:rsidRPr="00133CC4">
              <w:rPr>
                <w:rFonts w:ascii="標楷體" w:eastAsia="標楷體" w:hAnsi="標楷體" w:cs="BiauKai" w:hint="eastAsia"/>
                <w:color w:val="000000" w:themeColor="text1"/>
                <w:sz w:val="28"/>
                <w:szCs w:val="28"/>
              </w:rPr>
              <w:t>備妥</w:t>
            </w:r>
            <w:proofErr w:type="gramStart"/>
            <w:r w:rsidRPr="00133CC4">
              <w:rPr>
                <w:rFonts w:ascii="標楷體" w:eastAsia="標楷體" w:hAnsi="標楷體" w:cs="BiauKai" w:hint="eastAsia"/>
                <w:color w:val="000000" w:themeColor="text1"/>
                <w:sz w:val="28"/>
                <w:szCs w:val="28"/>
              </w:rPr>
              <w:t>申請書表</w:t>
            </w:r>
            <w:r w:rsidRPr="00133CC4">
              <w:rPr>
                <w:rFonts w:ascii="標楷體" w:eastAsia="標楷體" w:hAnsi="標楷體" w:cs="BiauKai"/>
                <w:color w:val="000000" w:themeColor="text1"/>
                <w:sz w:val="28"/>
                <w:szCs w:val="28"/>
              </w:rPr>
              <w:t>向工作</w:t>
            </w:r>
            <w:proofErr w:type="gramEnd"/>
            <w:r w:rsidRPr="00133CC4">
              <w:rPr>
                <w:rFonts w:ascii="標楷體" w:eastAsia="標楷體" w:hAnsi="標楷體" w:cs="BiauKai"/>
                <w:color w:val="000000" w:themeColor="text1"/>
                <w:sz w:val="28"/>
                <w:szCs w:val="28"/>
              </w:rPr>
              <w:t>所在地分署提出申請。</w:t>
            </w:r>
            <w:r w:rsidRPr="00133CC4">
              <w:rPr>
                <w:rFonts w:ascii="標楷體" w:eastAsia="標楷體" w:hAnsi="標楷體" w:cs="BiauKai" w:hint="eastAsia"/>
                <w:color w:val="000000" w:themeColor="text1"/>
                <w:sz w:val="28"/>
                <w:szCs w:val="28"/>
              </w:rPr>
              <w:t>但109年3月26日前</w:t>
            </w:r>
            <w:r w:rsidRPr="00133CC4">
              <w:rPr>
                <w:rFonts w:ascii="標楷體" w:eastAsia="標楷體" w:hAnsi="標楷體" w:cs="BiauKai"/>
                <w:color w:val="000000" w:themeColor="text1"/>
                <w:sz w:val="28"/>
                <w:szCs w:val="28"/>
              </w:rPr>
              <w:t>減班休息</w:t>
            </w:r>
            <w:r w:rsidR="00B3445E" w:rsidRPr="00133CC4">
              <w:rPr>
                <w:rFonts w:ascii="標楷體" w:eastAsia="標楷體" w:hAnsi="標楷體" w:cs="BiauKai" w:hint="eastAsia"/>
                <w:color w:val="000000" w:themeColor="text1"/>
                <w:sz w:val="28"/>
                <w:szCs w:val="28"/>
              </w:rPr>
              <w:t>實施期間已達30日</w:t>
            </w:r>
            <w:r w:rsidRPr="00133CC4">
              <w:rPr>
                <w:rFonts w:ascii="標楷體" w:eastAsia="標楷體" w:hAnsi="標楷體" w:cs="BiauKai"/>
                <w:color w:val="000000" w:themeColor="text1"/>
                <w:sz w:val="28"/>
                <w:szCs w:val="28"/>
              </w:rPr>
              <w:t>者，應於109年6月30日前提出申請。</w:t>
            </w:r>
          </w:p>
          <w:p w:rsidR="006A03C1" w:rsidRPr="00133CC4" w:rsidRDefault="00D063A0" w:rsidP="00B3445E">
            <w:pPr>
              <w:pBdr>
                <w:top w:val="nil"/>
                <w:left w:val="nil"/>
                <w:bottom w:val="nil"/>
                <w:right w:val="nil"/>
                <w:between w:val="nil"/>
              </w:pBdr>
              <w:ind w:left="280" w:hangingChars="100" w:hanging="280"/>
              <w:jc w:val="both"/>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4.</w:t>
            </w:r>
            <w:r w:rsidR="006A03C1" w:rsidRPr="00133CC4">
              <w:rPr>
                <w:rFonts w:ascii="標楷體" w:eastAsia="標楷體" w:hAnsi="標楷體" w:cs="BiauKai"/>
                <w:color w:val="000000" w:themeColor="text1"/>
                <w:sz w:val="28"/>
                <w:szCs w:val="28"/>
              </w:rPr>
              <w:t>建議申請人於申請前確認</w:t>
            </w:r>
            <w:r w:rsidR="006A03C1" w:rsidRPr="00133CC4">
              <w:rPr>
                <w:rFonts w:ascii="標楷體" w:eastAsia="標楷體" w:hAnsi="標楷體" w:cs="BiauKai" w:hint="eastAsia"/>
                <w:color w:val="000000" w:themeColor="text1"/>
                <w:sz w:val="28"/>
                <w:szCs w:val="28"/>
              </w:rPr>
              <w:t>是否</w:t>
            </w:r>
            <w:r w:rsidR="006A03C1" w:rsidRPr="00133CC4">
              <w:rPr>
                <w:rFonts w:ascii="標楷體" w:eastAsia="標楷體" w:hAnsi="標楷體" w:cs="BiauKai"/>
                <w:color w:val="000000" w:themeColor="text1"/>
                <w:sz w:val="28"/>
                <w:szCs w:val="28"/>
              </w:rPr>
              <w:t>已向</w:t>
            </w:r>
            <w:r w:rsidR="00B3445E" w:rsidRPr="00133CC4">
              <w:rPr>
                <w:rFonts w:ascii="標楷體" w:eastAsia="標楷體" w:hAnsi="標楷體" w:cs="BiauKai" w:hint="eastAsia"/>
                <w:color w:val="000000" w:themeColor="text1"/>
                <w:sz w:val="28"/>
                <w:szCs w:val="28"/>
              </w:rPr>
              <w:t>當地</w:t>
            </w:r>
            <w:r w:rsidR="00B3445E" w:rsidRPr="00133CC4">
              <w:rPr>
                <w:rFonts w:ascii="標楷體" w:eastAsia="標楷體" w:hAnsi="標楷體" w:cs="BiauKai"/>
                <w:color w:val="000000" w:themeColor="text1"/>
                <w:sz w:val="28"/>
                <w:szCs w:val="28"/>
              </w:rPr>
              <w:t>勞工行政主管機關通報減班休息，並</w:t>
            </w:r>
            <w:r w:rsidR="006A03C1" w:rsidRPr="00133CC4">
              <w:rPr>
                <w:rFonts w:ascii="標楷體" w:eastAsia="標楷體" w:hAnsi="標楷體" w:cs="BiauKai" w:hint="eastAsia"/>
                <w:color w:val="000000" w:themeColor="text1"/>
                <w:sz w:val="28"/>
                <w:szCs w:val="28"/>
              </w:rPr>
              <w:t>確</w:t>
            </w:r>
            <w:r w:rsidR="006A03C1" w:rsidRPr="00133CC4">
              <w:rPr>
                <w:rFonts w:ascii="標楷體" w:eastAsia="標楷體" w:hAnsi="標楷體" w:cs="BiauKai"/>
                <w:color w:val="000000" w:themeColor="text1"/>
                <w:sz w:val="28"/>
                <w:szCs w:val="28"/>
              </w:rPr>
              <w:t>實填寫申請書各項資料，以利審核作業進行。</w:t>
            </w:r>
          </w:p>
        </w:tc>
      </w:tr>
      <w:tr w:rsidR="00133CC4" w:rsidRPr="00133CC4" w:rsidTr="00BF1A4F">
        <w:trPr>
          <w:trHeight w:val="768"/>
        </w:trPr>
        <w:tc>
          <w:tcPr>
            <w:tcW w:w="677" w:type="dxa"/>
            <w:tcBorders>
              <w:left w:val="single" w:sz="4" w:space="0" w:color="000000"/>
              <w:bottom w:val="single" w:sz="4" w:space="0" w:color="000000"/>
            </w:tcBorders>
            <w:tcMar>
              <w:top w:w="55" w:type="dxa"/>
              <w:left w:w="55" w:type="dxa"/>
              <w:bottom w:w="55" w:type="dxa"/>
              <w:right w:w="55" w:type="dxa"/>
            </w:tcMar>
            <w:vAlign w:val="center"/>
          </w:tcPr>
          <w:p w:rsidR="00415AED" w:rsidRPr="00133CC4" w:rsidRDefault="00415AED" w:rsidP="00415AED">
            <w:pPr>
              <w:widowControl/>
              <w:pBdr>
                <w:top w:val="nil"/>
                <w:left w:val="nil"/>
                <w:bottom w:val="nil"/>
                <w:right w:val="nil"/>
                <w:between w:val="nil"/>
              </w:pBdr>
              <w:jc w:val="center"/>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lastRenderedPageBreak/>
              <w:t>6</w:t>
            </w:r>
          </w:p>
        </w:tc>
        <w:tc>
          <w:tcPr>
            <w:tcW w:w="2722" w:type="dxa"/>
            <w:tcBorders>
              <w:top w:val="single" w:sz="4" w:space="0" w:color="000000"/>
              <w:left w:val="single" w:sz="4" w:space="0" w:color="000000"/>
              <w:bottom w:val="single" w:sz="4" w:space="0" w:color="000000"/>
            </w:tcBorders>
            <w:tcMar>
              <w:top w:w="55" w:type="dxa"/>
              <w:left w:w="55" w:type="dxa"/>
              <w:bottom w:w="55" w:type="dxa"/>
              <w:right w:w="55" w:type="dxa"/>
            </w:tcMar>
          </w:tcPr>
          <w:p w:rsidR="00415AED" w:rsidRPr="00133CC4" w:rsidRDefault="00415AED" w:rsidP="00C3426F">
            <w:pPr>
              <w:jc w:val="both"/>
              <w:rPr>
                <w:rFonts w:ascii="標楷體" w:eastAsia="標楷體" w:hAnsi="標楷體" w:cs="BiauKai"/>
                <w:color w:val="000000" w:themeColor="text1"/>
                <w:sz w:val="28"/>
                <w:szCs w:val="28"/>
                <w:highlight w:val="yellow"/>
              </w:rPr>
            </w:pPr>
            <w:r w:rsidRPr="00133CC4">
              <w:rPr>
                <w:rFonts w:ascii="標楷體" w:eastAsia="標楷體" w:hAnsi="標楷體" w:cs="BiauKai" w:hint="eastAsia"/>
                <w:color w:val="000000" w:themeColor="text1"/>
                <w:sz w:val="28"/>
                <w:szCs w:val="28"/>
              </w:rPr>
              <w:t>減班休息</w:t>
            </w:r>
            <w:r w:rsidR="00C3426F" w:rsidRPr="00133CC4">
              <w:rPr>
                <w:rFonts w:ascii="標楷體" w:eastAsia="標楷體" w:hAnsi="標楷體" w:cs="BiauKai" w:hint="eastAsia"/>
                <w:color w:val="000000" w:themeColor="text1"/>
                <w:sz w:val="28"/>
                <w:szCs w:val="28"/>
              </w:rPr>
              <w:t>實施期間為</w:t>
            </w:r>
            <w:r w:rsidRPr="00133CC4">
              <w:rPr>
                <w:rFonts w:ascii="標楷體" w:eastAsia="標楷體" w:hAnsi="標楷體" w:cs="BiauKai" w:hint="eastAsia"/>
                <w:color w:val="000000" w:themeColor="text1"/>
                <w:sz w:val="28"/>
                <w:szCs w:val="28"/>
              </w:rPr>
              <w:t>30</w:t>
            </w:r>
            <w:r w:rsidR="00C3426F" w:rsidRPr="00133CC4">
              <w:rPr>
                <w:rFonts w:ascii="標楷體" w:eastAsia="標楷體" w:hAnsi="標楷體" w:cs="BiauKai" w:hint="eastAsia"/>
                <w:color w:val="000000" w:themeColor="text1"/>
                <w:sz w:val="28"/>
                <w:szCs w:val="28"/>
              </w:rPr>
              <w:t>日</w:t>
            </w:r>
            <w:r w:rsidRPr="00133CC4">
              <w:rPr>
                <w:rFonts w:ascii="標楷體" w:eastAsia="標楷體" w:hAnsi="標楷體" w:cs="BiauKai" w:hint="eastAsia"/>
                <w:color w:val="000000" w:themeColor="text1"/>
                <w:sz w:val="28"/>
                <w:szCs w:val="28"/>
              </w:rPr>
              <w:t>以上，要如何計算？</w:t>
            </w:r>
          </w:p>
        </w:tc>
        <w:tc>
          <w:tcPr>
            <w:tcW w:w="62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15AED" w:rsidRPr="00133CC4" w:rsidRDefault="00415AED" w:rsidP="00415AED">
            <w:pPr>
              <w:pBdr>
                <w:top w:val="nil"/>
                <w:left w:val="nil"/>
                <w:bottom w:val="nil"/>
                <w:right w:val="nil"/>
                <w:between w:val="nil"/>
              </w:pBdr>
              <w:ind w:left="280" w:hangingChars="100" w:hanging="280"/>
              <w:jc w:val="both"/>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1.減班休息</w:t>
            </w:r>
            <w:r w:rsidR="00C3426F" w:rsidRPr="00133CC4">
              <w:rPr>
                <w:rFonts w:ascii="標楷體" w:eastAsia="標楷體" w:hAnsi="標楷體" w:cs="BiauKai" w:hint="eastAsia"/>
                <w:color w:val="000000" w:themeColor="text1"/>
                <w:sz w:val="28"/>
                <w:szCs w:val="28"/>
              </w:rPr>
              <w:t>實施期間為</w:t>
            </w:r>
            <w:r w:rsidRPr="00133CC4">
              <w:rPr>
                <w:rFonts w:ascii="標楷體" w:eastAsia="標楷體" w:hAnsi="標楷體" w:cs="BiauKai" w:hint="eastAsia"/>
                <w:color w:val="000000" w:themeColor="text1"/>
                <w:sz w:val="28"/>
                <w:szCs w:val="28"/>
              </w:rPr>
              <w:t>30日以上，是指</w:t>
            </w:r>
            <w:r w:rsidR="00C3426F" w:rsidRPr="00133CC4">
              <w:rPr>
                <w:rFonts w:ascii="標楷體" w:eastAsia="標楷體" w:hAnsi="標楷體" w:cs="BiauKai" w:hint="eastAsia"/>
                <w:color w:val="000000" w:themeColor="text1"/>
                <w:sz w:val="28"/>
                <w:szCs w:val="28"/>
              </w:rPr>
              <w:t>所通報的「</w:t>
            </w:r>
            <w:proofErr w:type="gramStart"/>
            <w:r w:rsidR="00C3426F" w:rsidRPr="00133CC4">
              <w:rPr>
                <w:rFonts w:ascii="標楷體" w:eastAsia="標楷體" w:hAnsi="標楷體" w:cs="BiauKai" w:hint="eastAsia"/>
                <w:color w:val="000000" w:themeColor="text1"/>
                <w:sz w:val="28"/>
                <w:szCs w:val="28"/>
              </w:rPr>
              <w:t>勞</w:t>
            </w:r>
            <w:proofErr w:type="gramEnd"/>
            <w:r w:rsidR="00C3426F" w:rsidRPr="00133CC4">
              <w:rPr>
                <w:rFonts w:ascii="標楷體" w:eastAsia="標楷體" w:hAnsi="標楷體" w:cs="BiauKai" w:hint="eastAsia"/>
                <w:color w:val="000000" w:themeColor="text1"/>
                <w:sz w:val="28"/>
                <w:szCs w:val="28"/>
              </w:rPr>
              <w:t>雇雙方協商減少工時協議書」（以下簡稱協議書）上載明</w:t>
            </w:r>
            <w:r w:rsidR="00B3445E" w:rsidRPr="00133CC4">
              <w:rPr>
                <w:rFonts w:ascii="標楷體" w:eastAsia="標楷體" w:hAnsi="標楷體" w:cs="BiauKai" w:hint="eastAsia"/>
                <w:color w:val="000000" w:themeColor="text1"/>
                <w:sz w:val="28"/>
                <w:szCs w:val="28"/>
              </w:rPr>
              <w:t>的</w:t>
            </w:r>
            <w:r w:rsidRPr="00133CC4">
              <w:rPr>
                <w:rFonts w:ascii="標楷體" w:eastAsia="標楷體" w:hAnsi="標楷體" w:cs="BiauKai" w:hint="eastAsia"/>
                <w:color w:val="000000" w:themeColor="text1"/>
                <w:sz w:val="28"/>
                <w:szCs w:val="28"/>
              </w:rPr>
              <w:t>減班休息</w:t>
            </w:r>
            <w:r w:rsidR="00C3426F" w:rsidRPr="00133CC4">
              <w:rPr>
                <w:rFonts w:ascii="標楷體" w:eastAsia="標楷體" w:hAnsi="標楷體" w:cs="BiauKai" w:hint="eastAsia"/>
                <w:color w:val="000000" w:themeColor="text1"/>
                <w:sz w:val="28"/>
                <w:szCs w:val="28"/>
              </w:rPr>
              <w:t>實施</w:t>
            </w:r>
            <w:r w:rsidRPr="00133CC4">
              <w:rPr>
                <w:rFonts w:ascii="標楷體" w:eastAsia="標楷體" w:hAnsi="標楷體" w:cs="BiauKai" w:hint="eastAsia"/>
                <w:color w:val="000000" w:themeColor="text1"/>
                <w:sz w:val="28"/>
                <w:szCs w:val="28"/>
              </w:rPr>
              <w:t>期間</w:t>
            </w:r>
            <w:r w:rsidR="00C3426F" w:rsidRPr="00133CC4">
              <w:rPr>
                <w:rFonts w:ascii="標楷體" w:eastAsia="標楷體" w:hAnsi="標楷體" w:cs="BiauKai" w:hint="eastAsia"/>
                <w:color w:val="000000" w:themeColor="text1"/>
                <w:sz w:val="28"/>
                <w:szCs w:val="28"/>
              </w:rPr>
              <w:t>為</w:t>
            </w:r>
            <w:r w:rsidRPr="00133CC4">
              <w:rPr>
                <w:rFonts w:ascii="標楷體" w:eastAsia="標楷體" w:hAnsi="標楷體" w:cs="BiauKai" w:hint="eastAsia"/>
                <w:color w:val="000000" w:themeColor="text1"/>
                <w:sz w:val="28"/>
                <w:szCs w:val="28"/>
              </w:rPr>
              <w:t>30日以上。</w:t>
            </w:r>
          </w:p>
          <w:p w:rsidR="00415AED" w:rsidRPr="00133CC4" w:rsidRDefault="00415AED" w:rsidP="00B3445E">
            <w:pPr>
              <w:pBdr>
                <w:top w:val="nil"/>
                <w:left w:val="nil"/>
                <w:bottom w:val="nil"/>
                <w:right w:val="nil"/>
                <w:between w:val="nil"/>
              </w:pBdr>
              <w:ind w:left="280" w:hangingChars="100" w:hanging="280"/>
              <w:jc w:val="both"/>
              <w:rPr>
                <w:rFonts w:ascii="標楷體" w:eastAsia="標楷體" w:hAnsi="標楷體" w:cs="BiauKai"/>
                <w:color w:val="000000" w:themeColor="text1"/>
                <w:sz w:val="28"/>
                <w:szCs w:val="28"/>
                <w:highlight w:val="yellow"/>
              </w:rPr>
            </w:pPr>
            <w:r w:rsidRPr="00133CC4">
              <w:rPr>
                <w:rFonts w:ascii="標楷體" w:eastAsia="標楷體" w:hAnsi="標楷體" w:cs="BiauKai" w:hint="eastAsia"/>
                <w:color w:val="000000" w:themeColor="text1"/>
                <w:sz w:val="28"/>
                <w:szCs w:val="28"/>
              </w:rPr>
              <w:t>2.例如：</w:t>
            </w:r>
            <w:r w:rsidR="00B3445E" w:rsidRPr="00133CC4">
              <w:rPr>
                <w:rFonts w:ascii="標楷體" w:eastAsia="標楷體" w:hAnsi="標楷體" w:cs="BiauKai" w:hint="eastAsia"/>
                <w:color w:val="000000" w:themeColor="text1"/>
                <w:sz w:val="28"/>
                <w:szCs w:val="28"/>
              </w:rPr>
              <w:t>經</w:t>
            </w:r>
            <w:r w:rsidRPr="00133CC4">
              <w:rPr>
                <w:rFonts w:ascii="標楷體" w:eastAsia="標楷體" w:hAnsi="標楷體" w:cs="BiauKai" w:hint="eastAsia"/>
                <w:color w:val="000000" w:themeColor="text1"/>
                <w:sz w:val="28"/>
                <w:szCs w:val="28"/>
              </w:rPr>
              <w:t>通報的協議書上載明</w:t>
            </w:r>
            <w:r w:rsidR="00B3445E" w:rsidRPr="00133CC4">
              <w:rPr>
                <w:rFonts w:ascii="標楷體" w:eastAsia="標楷體" w:hAnsi="標楷體" w:cs="BiauKai" w:hint="eastAsia"/>
                <w:color w:val="000000" w:themeColor="text1"/>
                <w:sz w:val="28"/>
                <w:szCs w:val="28"/>
              </w:rPr>
              <w:t>，減班休息</w:t>
            </w:r>
            <w:r w:rsidRPr="00133CC4">
              <w:rPr>
                <w:rFonts w:ascii="標楷體" w:eastAsia="標楷體" w:hAnsi="標楷體" w:cs="BiauKai" w:hint="eastAsia"/>
                <w:color w:val="000000" w:themeColor="text1"/>
                <w:sz w:val="28"/>
                <w:szCs w:val="28"/>
              </w:rPr>
              <w:t>實施期間為109年4月1日至109年6月30日，減班休息每週2</w:t>
            </w:r>
            <w:r w:rsidR="00B3445E" w:rsidRPr="00133CC4">
              <w:rPr>
                <w:rFonts w:ascii="標楷體" w:eastAsia="標楷體" w:hAnsi="標楷體" w:cs="BiauKai" w:hint="eastAsia"/>
                <w:color w:val="000000" w:themeColor="text1"/>
                <w:sz w:val="28"/>
                <w:szCs w:val="28"/>
              </w:rPr>
              <w:t>日</w:t>
            </w:r>
            <w:r w:rsidRPr="00133CC4">
              <w:rPr>
                <w:rFonts w:ascii="標楷體" w:eastAsia="標楷體" w:hAnsi="標楷體" w:cs="BiauKai" w:hint="eastAsia"/>
                <w:color w:val="000000" w:themeColor="text1"/>
                <w:sz w:val="28"/>
                <w:szCs w:val="28"/>
              </w:rPr>
              <w:t>。故109年4月1日至4月30日即符合「第1</w:t>
            </w:r>
            <w:r w:rsidR="00C3426F" w:rsidRPr="00133CC4">
              <w:rPr>
                <w:rFonts w:ascii="標楷體" w:eastAsia="標楷體" w:hAnsi="標楷體" w:cs="BiauKai" w:hint="eastAsia"/>
                <w:color w:val="000000" w:themeColor="text1"/>
                <w:sz w:val="28"/>
                <w:szCs w:val="28"/>
              </w:rPr>
              <w:t>個」減班休息實施期間為</w:t>
            </w:r>
            <w:r w:rsidRPr="00133CC4">
              <w:rPr>
                <w:rFonts w:ascii="標楷體" w:eastAsia="標楷體" w:hAnsi="標楷體" w:cs="BiauKai" w:hint="eastAsia"/>
                <w:color w:val="000000" w:themeColor="text1"/>
                <w:sz w:val="28"/>
                <w:szCs w:val="28"/>
              </w:rPr>
              <w:t>30日以上之規定。</w:t>
            </w:r>
          </w:p>
        </w:tc>
      </w:tr>
      <w:tr w:rsidR="00133CC4" w:rsidRPr="00133CC4">
        <w:trPr>
          <w:trHeight w:val="768"/>
        </w:trPr>
        <w:tc>
          <w:tcPr>
            <w:tcW w:w="677" w:type="dxa"/>
            <w:tcBorders>
              <w:left w:val="single" w:sz="4" w:space="0" w:color="000000"/>
              <w:bottom w:val="single" w:sz="4" w:space="0" w:color="000000"/>
            </w:tcBorders>
            <w:tcMar>
              <w:top w:w="55" w:type="dxa"/>
              <w:left w:w="55" w:type="dxa"/>
              <w:bottom w:w="55" w:type="dxa"/>
              <w:right w:w="55" w:type="dxa"/>
            </w:tcMar>
            <w:vAlign w:val="center"/>
          </w:tcPr>
          <w:p w:rsidR="00415AED" w:rsidRPr="00133CC4" w:rsidRDefault="00415AED" w:rsidP="00415AED">
            <w:pPr>
              <w:widowControl/>
              <w:pBdr>
                <w:top w:val="nil"/>
                <w:left w:val="nil"/>
                <w:bottom w:val="nil"/>
                <w:right w:val="nil"/>
                <w:between w:val="nil"/>
              </w:pBdr>
              <w:jc w:val="center"/>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7</w:t>
            </w:r>
          </w:p>
        </w:tc>
        <w:tc>
          <w:tcPr>
            <w:tcW w:w="2722" w:type="dxa"/>
            <w:tcBorders>
              <w:left w:val="single" w:sz="4" w:space="0" w:color="000000"/>
              <w:bottom w:val="single" w:sz="4" w:space="0" w:color="000000"/>
            </w:tcBorders>
            <w:tcMar>
              <w:top w:w="55" w:type="dxa"/>
              <w:left w:w="55" w:type="dxa"/>
              <w:bottom w:w="55" w:type="dxa"/>
              <w:right w:w="55" w:type="dxa"/>
            </w:tcMar>
          </w:tcPr>
          <w:p w:rsidR="00415AED" w:rsidRPr="00133CC4" w:rsidRDefault="00415AED" w:rsidP="00415AED">
            <w:pPr>
              <w:pBdr>
                <w:top w:val="nil"/>
                <w:left w:val="nil"/>
                <w:bottom w:val="nil"/>
                <w:right w:val="nil"/>
                <w:between w:val="nil"/>
              </w:pBdr>
              <w:jc w:val="both"/>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勞工實施減班休息每滿30日之次日起90日內，可以申請薪資差額補貼，如何計算申請期限？</w:t>
            </w:r>
          </w:p>
        </w:tc>
        <w:tc>
          <w:tcPr>
            <w:tcW w:w="6235" w:type="dxa"/>
            <w:tcBorders>
              <w:left w:val="single" w:sz="4" w:space="0" w:color="000000"/>
              <w:bottom w:val="single" w:sz="4" w:space="0" w:color="000000"/>
              <w:right w:val="single" w:sz="4" w:space="0" w:color="000000"/>
            </w:tcBorders>
            <w:tcMar>
              <w:top w:w="55" w:type="dxa"/>
              <w:left w:w="55" w:type="dxa"/>
              <w:bottom w:w="55" w:type="dxa"/>
              <w:right w:w="55" w:type="dxa"/>
            </w:tcMar>
          </w:tcPr>
          <w:p w:rsidR="00415AED" w:rsidRPr="00133CC4" w:rsidRDefault="00415AED" w:rsidP="00415AED">
            <w:pPr>
              <w:pBdr>
                <w:top w:val="nil"/>
                <w:left w:val="nil"/>
                <w:bottom w:val="nil"/>
                <w:right w:val="nil"/>
                <w:between w:val="nil"/>
              </w:pBdr>
              <w:ind w:left="224" w:hangingChars="80" w:hanging="224"/>
              <w:jc w:val="both"/>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例如：通報實施減班休息期間為109年4月1日至109年6月30日，自4月1日至4月30日減班休息</w:t>
            </w:r>
            <w:r w:rsidR="00B3445E" w:rsidRPr="00133CC4">
              <w:rPr>
                <w:rFonts w:ascii="標楷體" w:eastAsia="標楷體" w:hAnsi="標楷體" w:cs="BiauKai" w:hint="eastAsia"/>
                <w:color w:val="000000" w:themeColor="text1"/>
                <w:sz w:val="28"/>
                <w:szCs w:val="28"/>
              </w:rPr>
              <w:t>實施</w:t>
            </w:r>
            <w:r w:rsidRPr="00133CC4">
              <w:rPr>
                <w:rFonts w:ascii="標楷體" w:eastAsia="標楷體" w:hAnsi="標楷體" w:cs="BiauKai" w:hint="eastAsia"/>
                <w:color w:val="000000" w:themeColor="text1"/>
                <w:sz w:val="28"/>
                <w:szCs w:val="28"/>
              </w:rPr>
              <w:t>期間已達30日，故可選擇申請方式及期限如下：</w:t>
            </w:r>
          </w:p>
          <w:p w:rsidR="00415AED" w:rsidRPr="00133CC4" w:rsidRDefault="00415AED" w:rsidP="00415AED">
            <w:pPr>
              <w:pBdr>
                <w:top w:val="nil"/>
                <w:left w:val="nil"/>
                <w:bottom w:val="nil"/>
                <w:right w:val="nil"/>
                <w:between w:val="nil"/>
              </w:pBdr>
              <w:ind w:left="224" w:hangingChars="80" w:hanging="224"/>
              <w:jc w:val="both"/>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1.逐月申請：自109年5月1日起至7月29日止，可申請109年4月1日至109年4月30日(以下簡稱第1個月)的申請薪資差額補貼，以此類推5月1日至6月30日的申請期限。</w:t>
            </w:r>
          </w:p>
          <w:p w:rsidR="00415AED" w:rsidRPr="00133CC4" w:rsidRDefault="00415AED" w:rsidP="00B3445E">
            <w:pPr>
              <w:pBdr>
                <w:top w:val="nil"/>
                <w:left w:val="nil"/>
                <w:bottom w:val="nil"/>
                <w:right w:val="nil"/>
                <w:between w:val="nil"/>
              </w:pBdr>
              <w:ind w:left="224" w:hangingChars="80" w:hanging="224"/>
              <w:jc w:val="both"/>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2.一次申請3個月：因</w:t>
            </w:r>
            <w:proofErr w:type="gramStart"/>
            <w:r w:rsidRPr="00133CC4">
              <w:rPr>
                <w:rFonts w:ascii="標楷體" w:eastAsia="標楷體" w:hAnsi="標楷體" w:cs="BiauKai" w:hint="eastAsia"/>
                <w:color w:val="000000" w:themeColor="text1"/>
                <w:sz w:val="28"/>
                <w:szCs w:val="28"/>
              </w:rPr>
              <w:t>需待</w:t>
            </w:r>
            <w:r w:rsidR="00B3445E" w:rsidRPr="00133CC4">
              <w:rPr>
                <w:rFonts w:ascii="標楷體" w:eastAsia="標楷體" w:hAnsi="標楷體" w:cs="BiauKai" w:hint="eastAsia"/>
                <w:color w:val="000000" w:themeColor="text1"/>
                <w:sz w:val="28"/>
                <w:szCs w:val="28"/>
              </w:rPr>
              <w:t>減班</w:t>
            </w:r>
            <w:proofErr w:type="gramEnd"/>
            <w:r w:rsidR="00B3445E" w:rsidRPr="00133CC4">
              <w:rPr>
                <w:rFonts w:ascii="標楷體" w:eastAsia="標楷體" w:hAnsi="標楷體" w:cs="BiauKai" w:hint="eastAsia"/>
                <w:color w:val="000000" w:themeColor="text1"/>
                <w:sz w:val="28"/>
                <w:szCs w:val="28"/>
              </w:rPr>
              <w:t>休息</w:t>
            </w:r>
            <w:r w:rsidRPr="00133CC4">
              <w:rPr>
                <w:rFonts w:ascii="標楷體" w:eastAsia="標楷體" w:hAnsi="標楷體" w:cs="BiauKai" w:hint="eastAsia"/>
                <w:color w:val="000000" w:themeColor="text1"/>
                <w:sz w:val="28"/>
                <w:szCs w:val="28"/>
              </w:rPr>
              <w:t>實施期間屆期(6月30日)，且第1個月的薪資差額補貼最遲應於7月29日提出申請，</w:t>
            </w:r>
            <w:proofErr w:type="gramStart"/>
            <w:r w:rsidRPr="00133CC4">
              <w:rPr>
                <w:rFonts w:ascii="標楷體" w:eastAsia="標楷體" w:hAnsi="標楷體" w:cs="BiauKai" w:hint="eastAsia"/>
                <w:color w:val="000000" w:themeColor="text1"/>
                <w:sz w:val="28"/>
                <w:szCs w:val="28"/>
              </w:rPr>
              <w:t>故欲一</w:t>
            </w:r>
            <w:proofErr w:type="gramEnd"/>
            <w:r w:rsidRPr="00133CC4">
              <w:rPr>
                <w:rFonts w:ascii="標楷體" w:eastAsia="標楷體" w:hAnsi="標楷體" w:cs="BiauKai" w:hint="eastAsia"/>
                <w:color w:val="000000" w:themeColor="text1"/>
                <w:sz w:val="28"/>
                <w:szCs w:val="28"/>
              </w:rPr>
              <w:t>次申請3個月補貼的勞工，應於109年7月1日至7月29日提出申請案。</w:t>
            </w:r>
          </w:p>
        </w:tc>
      </w:tr>
      <w:tr w:rsidR="00133CC4" w:rsidRPr="00133CC4">
        <w:trPr>
          <w:trHeight w:val="369"/>
        </w:trPr>
        <w:tc>
          <w:tcPr>
            <w:tcW w:w="677" w:type="dxa"/>
            <w:tcBorders>
              <w:left w:val="single" w:sz="4" w:space="0" w:color="000000"/>
              <w:bottom w:val="single" w:sz="4" w:space="0" w:color="000000"/>
            </w:tcBorders>
            <w:tcMar>
              <w:top w:w="55" w:type="dxa"/>
              <w:left w:w="55" w:type="dxa"/>
              <w:bottom w:w="55" w:type="dxa"/>
              <w:right w:w="55" w:type="dxa"/>
            </w:tcMar>
            <w:vAlign w:val="center"/>
          </w:tcPr>
          <w:p w:rsidR="00415AED" w:rsidRPr="00133CC4" w:rsidRDefault="00415AED" w:rsidP="00415AED">
            <w:pPr>
              <w:widowControl/>
              <w:pBdr>
                <w:top w:val="nil"/>
                <w:left w:val="nil"/>
                <w:bottom w:val="nil"/>
                <w:right w:val="nil"/>
                <w:between w:val="nil"/>
              </w:pBdr>
              <w:jc w:val="center"/>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8</w:t>
            </w:r>
          </w:p>
        </w:tc>
        <w:tc>
          <w:tcPr>
            <w:tcW w:w="2722" w:type="dxa"/>
            <w:tcBorders>
              <w:left w:val="single" w:sz="4" w:space="0" w:color="000000"/>
              <w:bottom w:val="single" w:sz="4" w:space="0" w:color="000000"/>
            </w:tcBorders>
            <w:tcMar>
              <w:top w:w="55" w:type="dxa"/>
              <w:left w:w="55" w:type="dxa"/>
              <w:bottom w:w="55" w:type="dxa"/>
              <w:right w:w="55" w:type="dxa"/>
            </w:tcMar>
          </w:tcPr>
          <w:p w:rsidR="00415AED" w:rsidRPr="00133CC4" w:rsidRDefault="00415AED" w:rsidP="00415AED">
            <w:pPr>
              <w:pBdr>
                <w:top w:val="nil"/>
                <w:left w:val="nil"/>
                <w:bottom w:val="nil"/>
                <w:right w:val="nil"/>
                <w:between w:val="nil"/>
              </w:pBdr>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勞工可以透過那些管道查詢個人投保資料?</w:t>
            </w:r>
          </w:p>
          <w:p w:rsidR="00415AED" w:rsidRPr="00133CC4" w:rsidRDefault="00415AED" w:rsidP="00415AED">
            <w:pPr>
              <w:pBdr>
                <w:top w:val="nil"/>
                <w:left w:val="nil"/>
                <w:bottom w:val="nil"/>
                <w:right w:val="nil"/>
                <w:between w:val="nil"/>
              </w:pBdr>
              <w:jc w:val="both"/>
              <w:rPr>
                <w:rFonts w:ascii="標楷體" w:eastAsia="標楷體" w:hAnsi="標楷體" w:cs="BiauKai"/>
                <w:color w:val="000000" w:themeColor="text1"/>
                <w:sz w:val="28"/>
                <w:szCs w:val="28"/>
              </w:rPr>
            </w:pPr>
          </w:p>
        </w:tc>
        <w:tc>
          <w:tcPr>
            <w:tcW w:w="6235" w:type="dxa"/>
            <w:tcBorders>
              <w:left w:val="single" w:sz="4" w:space="0" w:color="000000"/>
              <w:bottom w:val="single" w:sz="4" w:space="0" w:color="000000"/>
              <w:right w:val="single" w:sz="4" w:space="0" w:color="000000"/>
            </w:tcBorders>
            <w:tcMar>
              <w:top w:w="55" w:type="dxa"/>
              <w:left w:w="55" w:type="dxa"/>
              <w:bottom w:w="55" w:type="dxa"/>
              <w:right w:w="55" w:type="dxa"/>
            </w:tcMar>
          </w:tcPr>
          <w:p w:rsidR="00415AED" w:rsidRPr="00133CC4" w:rsidRDefault="00415AED" w:rsidP="00415AED">
            <w:pPr>
              <w:widowControl/>
              <w:pBdr>
                <w:top w:val="nil"/>
                <w:left w:val="nil"/>
                <w:bottom w:val="nil"/>
                <w:right w:val="nil"/>
                <w:between w:val="nil"/>
              </w:pBdr>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依照「個人資料保護法」及「政府資訊公開法」規定，被保險人投保資料僅得由其本人或所屬投保單位查詢。</w:t>
            </w:r>
            <w:r w:rsidRPr="00133CC4">
              <w:rPr>
                <w:rFonts w:ascii="標楷體" w:eastAsia="標楷體" w:hAnsi="標楷體" w:cs="BiauKai" w:hint="eastAsia"/>
                <w:color w:val="000000" w:themeColor="text1"/>
                <w:sz w:val="28"/>
                <w:szCs w:val="28"/>
              </w:rPr>
              <w:t>勞工可依下列方式查詢：</w:t>
            </w:r>
          </w:p>
          <w:p w:rsidR="00415AED" w:rsidRPr="00133CC4" w:rsidRDefault="00415AED" w:rsidP="00415AED">
            <w:pPr>
              <w:widowControl/>
              <w:pBdr>
                <w:top w:val="nil"/>
                <w:left w:val="nil"/>
                <w:bottom w:val="nil"/>
                <w:right w:val="nil"/>
                <w:between w:val="nil"/>
              </w:pBdr>
              <w:rPr>
                <w:rFonts w:ascii="標楷體" w:eastAsia="標楷體" w:hAnsi="標楷體" w:cs="BiauKai"/>
                <w:color w:val="000000" w:themeColor="text1"/>
                <w:sz w:val="28"/>
                <w:szCs w:val="28"/>
              </w:rPr>
            </w:pPr>
            <w:r w:rsidRPr="00133CC4">
              <w:rPr>
                <w:rFonts w:ascii="標楷體" w:eastAsia="標楷體" w:hAnsi="標楷體" w:cs="BiauKai"/>
                <w:b/>
                <w:color w:val="000000" w:themeColor="text1"/>
                <w:sz w:val="28"/>
                <w:szCs w:val="28"/>
              </w:rPr>
              <w:t>1.</w:t>
            </w:r>
            <w:r w:rsidRPr="00133CC4">
              <w:rPr>
                <w:rFonts w:ascii="標楷體" w:eastAsia="標楷體" w:hAnsi="標楷體" w:cs="BiauKai"/>
                <w:color w:val="000000" w:themeColor="text1"/>
                <w:sz w:val="28"/>
                <w:szCs w:val="28"/>
              </w:rPr>
              <w:t>以勞動保障卡透過自動櫃員機(ATM)查詢。</w:t>
            </w:r>
          </w:p>
          <w:p w:rsidR="00415AED" w:rsidRPr="00133CC4" w:rsidRDefault="00415AED" w:rsidP="00415AED">
            <w:pPr>
              <w:pBdr>
                <w:top w:val="nil"/>
                <w:left w:val="nil"/>
                <w:bottom w:val="nil"/>
                <w:right w:val="nil"/>
                <w:between w:val="nil"/>
              </w:pBdr>
              <w:ind w:left="280" w:hangingChars="100" w:hanging="280"/>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2.以中華郵政金融卡透過郵局實體自動櫃員機查詢。</w:t>
            </w:r>
          </w:p>
          <w:p w:rsidR="00415AED" w:rsidRPr="00133CC4" w:rsidRDefault="00415AED" w:rsidP="00415AED">
            <w:pPr>
              <w:pBdr>
                <w:top w:val="nil"/>
                <w:left w:val="nil"/>
                <w:bottom w:val="nil"/>
                <w:right w:val="nil"/>
                <w:between w:val="nil"/>
              </w:pBdr>
              <w:ind w:left="280" w:hangingChars="100" w:hanging="280"/>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3.網路查詢</w:t>
            </w:r>
            <w:r w:rsidRPr="00133CC4">
              <w:rPr>
                <w:rFonts w:ascii="標楷體" w:eastAsia="標楷體" w:hAnsi="標楷體" w:cs="BiauKai" w:hint="eastAsia"/>
                <w:color w:val="000000" w:themeColor="text1"/>
                <w:sz w:val="28"/>
                <w:szCs w:val="28"/>
              </w:rPr>
              <w:t>。</w:t>
            </w:r>
            <w:r w:rsidRPr="00133CC4">
              <w:rPr>
                <w:rFonts w:ascii="標楷體" w:eastAsia="標楷體" w:hAnsi="標楷體" w:cs="BiauKai" w:hint="eastAsia"/>
                <w:b/>
                <w:color w:val="000000" w:themeColor="text1"/>
              </w:rPr>
              <w:t>（</w:t>
            </w:r>
            <w:hyperlink r:id="rId9" w:history="1">
              <w:r w:rsidRPr="00133CC4">
                <w:rPr>
                  <w:rStyle w:val="ad"/>
                  <w:rFonts w:ascii="標楷體" w:eastAsia="標楷體" w:hAnsi="標楷體" w:cs="BiauKai"/>
                  <w:b/>
                  <w:color w:val="000000" w:themeColor="text1"/>
                </w:rPr>
                <w:t>勞動部勞工保險局</w:t>
              </w:r>
              <w:r w:rsidR="00465F7E" w:rsidRPr="00133CC4">
                <w:rPr>
                  <w:rStyle w:val="ad"/>
                  <w:rFonts w:ascii="標楷體" w:eastAsia="標楷體" w:hAnsi="標楷體" w:cs="BiauKai" w:hint="eastAsia"/>
                  <w:b/>
                  <w:color w:val="000000" w:themeColor="text1"/>
                </w:rPr>
                <w:t>網頁請點我</w:t>
              </w:r>
            </w:hyperlink>
            <w:r w:rsidRPr="00133CC4">
              <w:rPr>
                <w:rFonts w:ascii="標楷體" w:eastAsia="標楷體" w:hAnsi="標楷體" w:cs="BiauKai" w:hint="eastAsia"/>
                <w:b/>
                <w:color w:val="000000" w:themeColor="text1"/>
              </w:rPr>
              <w:t>）</w:t>
            </w:r>
          </w:p>
          <w:p w:rsidR="00415AED" w:rsidRPr="00133CC4" w:rsidRDefault="00415AED" w:rsidP="00415AED">
            <w:pPr>
              <w:widowControl/>
              <w:pBdr>
                <w:top w:val="nil"/>
                <w:left w:val="nil"/>
                <w:bottom w:val="nil"/>
                <w:right w:val="nil"/>
                <w:between w:val="nil"/>
              </w:pBdr>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4.</w:t>
            </w:r>
            <w:r w:rsidRPr="00133CC4">
              <w:rPr>
                <w:rFonts w:ascii="標楷體" w:eastAsia="標楷體" w:hAnsi="標楷體" w:cs="BiauKai" w:hint="eastAsia"/>
                <w:color w:val="000000" w:themeColor="text1"/>
                <w:sz w:val="28"/>
                <w:szCs w:val="28"/>
              </w:rPr>
              <w:t>勞保局辦事處</w:t>
            </w:r>
            <w:r w:rsidRPr="00133CC4">
              <w:rPr>
                <w:rFonts w:ascii="標楷體" w:eastAsia="標楷體" w:hAnsi="標楷體" w:cs="BiauKai"/>
                <w:color w:val="000000" w:themeColor="text1"/>
                <w:sz w:val="28"/>
                <w:szCs w:val="28"/>
              </w:rPr>
              <w:t>臨櫃查詢。</w:t>
            </w:r>
          </w:p>
          <w:p w:rsidR="00415AED" w:rsidRPr="00133CC4" w:rsidRDefault="00415AED" w:rsidP="00415AED">
            <w:pPr>
              <w:pBdr>
                <w:top w:val="nil"/>
                <w:left w:val="nil"/>
                <w:bottom w:val="nil"/>
                <w:right w:val="nil"/>
                <w:between w:val="nil"/>
              </w:pBdr>
              <w:ind w:left="280" w:hangingChars="100" w:hanging="280"/>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5.電話查詢。</w:t>
            </w:r>
            <w:r w:rsidRPr="00133CC4">
              <w:rPr>
                <w:rFonts w:ascii="標楷體" w:eastAsia="標楷體" w:hAnsi="標楷體" w:cs="BiauKai" w:hint="eastAsia"/>
                <w:color w:val="000000" w:themeColor="text1"/>
                <w:sz w:val="28"/>
                <w:szCs w:val="28"/>
              </w:rPr>
              <w:t>(</w:t>
            </w:r>
            <w:r w:rsidRPr="00133CC4">
              <w:rPr>
                <w:rFonts w:ascii="標楷體" w:eastAsia="標楷體" w:hAnsi="標楷體" w:cs="BiauKai"/>
                <w:color w:val="000000" w:themeColor="text1"/>
                <w:sz w:val="28"/>
                <w:szCs w:val="28"/>
              </w:rPr>
              <w:t>勞動部勞工保險局02-2396-1266轉分機3111)</w:t>
            </w:r>
          </w:p>
        </w:tc>
      </w:tr>
      <w:tr w:rsidR="00133CC4" w:rsidRPr="00133CC4">
        <w:tc>
          <w:tcPr>
            <w:tcW w:w="677" w:type="dxa"/>
            <w:tcBorders>
              <w:left w:val="single" w:sz="4" w:space="0" w:color="000000"/>
              <w:bottom w:val="single" w:sz="4" w:space="0" w:color="000000"/>
            </w:tcBorders>
            <w:tcMar>
              <w:top w:w="55" w:type="dxa"/>
              <w:left w:w="55" w:type="dxa"/>
              <w:bottom w:w="55" w:type="dxa"/>
              <w:right w:w="55" w:type="dxa"/>
            </w:tcMar>
            <w:vAlign w:val="center"/>
          </w:tcPr>
          <w:p w:rsidR="00415AED" w:rsidRPr="00133CC4" w:rsidRDefault="00415AED" w:rsidP="00415AED">
            <w:pPr>
              <w:widowControl/>
              <w:pBdr>
                <w:top w:val="nil"/>
                <w:left w:val="nil"/>
                <w:bottom w:val="nil"/>
                <w:right w:val="nil"/>
                <w:between w:val="nil"/>
              </w:pBdr>
              <w:jc w:val="center"/>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9</w:t>
            </w:r>
          </w:p>
        </w:tc>
        <w:tc>
          <w:tcPr>
            <w:tcW w:w="2722" w:type="dxa"/>
            <w:tcBorders>
              <w:left w:val="single" w:sz="4" w:space="0" w:color="000000"/>
              <w:bottom w:val="single" w:sz="4" w:space="0" w:color="000000"/>
            </w:tcBorders>
            <w:tcMar>
              <w:top w:w="55" w:type="dxa"/>
              <w:left w:w="55" w:type="dxa"/>
              <w:bottom w:w="55" w:type="dxa"/>
              <w:right w:w="55" w:type="dxa"/>
            </w:tcMar>
          </w:tcPr>
          <w:p w:rsidR="00415AED" w:rsidRPr="00133CC4" w:rsidRDefault="00415AED" w:rsidP="00415AED">
            <w:pPr>
              <w:pBdr>
                <w:top w:val="nil"/>
                <w:left w:val="nil"/>
                <w:bottom w:val="nil"/>
                <w:right w:val="nil"/>
                <w:between w:val="nil"/>
              </w:pBdr>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正在實施減班休息的勞工可以申請嗎？</w:t>
            </w:r>
          </w:p>
          <w:p w:rsidR="00415AED" w:rsidRPr="00133CC4" w:rsidRDefault="00415AED" w:rsidP="00415AED">
            <w:pPr>
              <w:pBdr>
                <w:top w:val="nil"/>
                <w:left w:val="nil"/>
                <w:bottom w:val="nil"/>
                <w:right w:val="nil"/>
                <w:between w:val="nil"/>
              </w:pBdr>
              <w:jc w:val="both"/>
              <w:rPr>
                <w:rFonts w:ascii="標楷體" w:eastAsia="標楷體" w:hAnsi="標楷體" w:cs="BiauKai"/>
                <w:color w:val="000000" w:themeColor="text1"/>
                <w:sz w:val="28"/>
                <w:szCs w:val="28"/>
              </w:rPr>
            </w:pPr>
          </w:p>
        </w:tc>
        <w:tc>
          <w:tcPr>
            <w:tcW w:w="6235" w:type="dxa"/>
            <w:tcBorders>
              <w:left w:val="single" w:sz="4" w:space="0" w:color="000000"/>
              <w:bottom w:val="single" w:sz="4" w:space="0" w:color="000000"/>
              <w:right w:val="single" w:sz="4" w:space="0" w:color="000000"/>
            </w:tcBorders>
            <w:tcMar>
              <w:top w:w="55" w:type="dxa"/>
              <w:left w:w="55" w:type="dxa"/>
              <w:bottom w:w="55" w:type="dxa"/>
              <w:right w:w="55" w:type="dxa"/>
            </w:tcMar>
          </w:tcPr>
          <w:p w:rsidR="00415AED" w:rsidRPr="00133CC4" w:rsidRDefault="00415AED" w:rsidP="00415AED">
            <w:pPr>
              <w:pBdr>
                <w:top w:val="nil"/>
                <w:left w:val="nil"/>
                <w:bottom w:val="nil"/>
                <w:right w:val="nil"/>
                <w:between w:val="nil"/>
              </w:pBdr>
              <w:ind w:left="280" w:hangingChars="100" w:hanging="280"/>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1.考量</w:t>
            </w:r>
            <w:proofErr w:type="gramStart"/>
            <w:r w:rsidRPr="00133CC4">
              <w:rPr>
                <w:rFonts w:ascii="標楷體" w:eastAsia="標楷體" w:hAnsi="標楷體" w:cs="BiauKai"/>
                <w:color w:val="000000" w:themeColor="text1"/>
                <w:sz w:val="28"/>
                <w:szCs w:val="28"/>
              </w:rPr>
              <w:t>疫情係</w:t>
            </w:r>
            <w:proofErr w:type="gramEnd"/>
            <w:r w:rsidRPr="00133CC4">
              <w:rPr>
                <w:rFonts w:ascii="標楷體" w:eastAsia="標楷體" w:hAnsi="標楷體" w:cs="BiauKai"/>
                <w:color w:val="000000" w:themeColor="text1"/>
                <w:sz w:val="28"/>
                <w:szCs w:val="28"/>
              </w:rPr>
              <w:t>逐步影響國內相關產業營運及就業市場，本計畫比照「嚴重特殊傳染性肺炎防治及紓困振興特別條例」施行起日，自109年1月15日開始減班休息者</w:t>
            </w:r>
            <w:r w:rsidR="00B3445E" w:rsidRPr="00133CC4">
              <w:rPr>
                <w:rFonts w:ascii="標楷體" w:eastAsia="標楷體" w:hAnsi="標楷體" w:cs="BiauKai" w:hint="eastAsia"/>
                <w:color w:val="000000" w:themeColor="text1"/>
                <w:sz w:val="28"/>
                <w:szCs w:val="28"/>
              </w:rPr>
              <w:t>，</w:t>
            </w:r>
            <w:r w:rsidRPr="00133CC4">
              <w:rPr>
                <w:rFonts w:ascii="標楷體" w:eastAsia="標楷體" w:hAnsi="標楷體" w:cs="BiauKai"/>
                <w:color w:val="000000" w:themeColor="text1"/>
                <w:sz w:val="28"/>
                <w:szCs w:val="28"/>
              </w:rPr>
              <w:t>即得適用。</w:t>
            </w:r>
          </w:p>
          <w:p w:rsidR="00BE414A" w:rsidRPr="00133CC4" w:rsidRDefault="00415AED" w:rsidP="007C4D4F">
            <w:pPr>
              <w:pBdr>
                <w:top w:val="nil"/>
                <w:left w:val="nil"/>
                <w:bottom w:val="nil"/>
                <w:right w:val="nil"/>
                <w:between w:val="nil"/>
              </w:pBdr>
              <w:ind w:left="280" w:hangingChars="100" w:hanging="280"/>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2.自109年1月15</w:t>
            </w:r>
            <w:r w:rsidR="008C3335" w:rsidRPr="00133CC4">
              <w:rPr>
                <w:rFonts w:ascii="標楷體" w:eastAsia="標楷體" w:hAnsi="標楷體" w:cs="BiauKai"/>
                <w:color w:val="000000" w:themeColor="text1"/>
                <w:sz w:val="28"/>
                <w:szCs w:val="28"/>
              </w:rPr>
              <w:t>日起</w:t>
            </w:r>
            <w:r w:rsidR="008C3335" w:rsidRPr="00133CC4">
              <w:rPr>
                <w:rFonts w:ascii="標楷體" w:eastAsia="標楷體" w:hAnsi="標楷體" w:cs="BiauKai" w:hint="eastAsia"/>
                <w:color w:val="000000" w:themeColor="text1"/>
                <w:sz w:val="28"/>
                <w:szCs w:val="28"/>
              </w:rPr>
              <w:t>至嚴重特殊傳染性肺炎防</w:t>
            </w:r>
            <w:r w:rsidR="008C3335" w:rsidRPr="00133CC4">
              <w:rPr>
                <w:rFonts w:ascii="標楷體" w:eastAsia="標楷體" w:hAnsi="標楷體" w:cs="BiauKai" w:hint="eastAsia"/>
                <w:color w:val="000000" w:themeColor="text1"/>
                <w:sz w:val="28"/>
                <w:szCs w:val="28"/>
              </w:rPr>
              <w:lastRenderedPageBreak/>
              <w:t>治及紓困振興特別條例施行期間屆滿時止</w:t>
            </w:r>
            <w:r w:rsidR="00B3445E" w:rsidRPr="00133CC4">
              <w:rPr>
                <w:rFonts w:ascii="標楷體" w:eastAsia="標楷體" w:hAnsi="標楷體" w:cs="BiauKai"/>
                <w:color w:val="000000" w:themeColor="text1"/>
                <w:sz w:val="28"/>
                <w:szCs w:val="28"/>
              </w:rPr>
              <w:t>實施減班休息</w:t>
            </w:r>
            <w:r w:rsidR="00B3445E" w:rsidRPr="00133CC4">
              <w:rPr>
                <w:rFonts w:ascii="標楷體" w:eastAsia="標楷體" w:hAnsi="標楷體" w:cs="BiauKai" w:hint="eastAsia"/>
                <w:color w:val="000000" w:themeColor="text1"/>
                <w:sz w:val="28"/>
                <w:szCs w:val="28"/>
              </w:rPr>
              <w:t>，</w:t>
            </w:r>
            <w:r w:rsidRPr="00133CC4">
              <w:rPr>
                <w:rFonts w:ascii="標楷體" w:eastAsia="標楷體" w:hAnsi="標楷體" w:cs="BiauKai"/>
                <w:color w:val="000000" w:themeColor="text1"/>
                <w:sz w:val="28"/>
                <w:szCs w:val="28"/>
              </w:rPr>
              <w:t>經地方勞工行政主管機關列冊通報，並符合本計畫相關規定</w:t>
            </w:r>
            <w:r w:rsidRPr="00133CC4">
              <w:rPr>
                <w:rFonts w:ascii="標楷體" w:eastAsia="標楷體" w:hAnsi="標楷體" w:cs="BiauKai" w:hint="eastAsia"/>
                <w:color w:val="000000" w:themeColor="text1"/>
                <w:sz w:val="28"/>
                <w:szCs w:val="28"/>
              </w:rPr>
              <w:t>的勞工</w:t>
            </w:r>
            <w:r w:rsidRPr="00133CC4">
              <w:rPr>
                <w:rFonts w:ascii="標楷體" w:eastAsia="標楷體" w:hAnsi="標楷體" w:cs="BiauKai"/>
                <w:color w:val="000000" w:themeColor="text1"/>
                <w:sz w:val="28"/>
                <w:szCs w:val="28"/>
              </w:rPr>
              <w:t>，即可申請補貼。</w:t>
            </w:r>
          </w:p>
        </w:tc>
      </w:tr>
      <w:tr w:rsidR="00133CC4" w:rsidRPr="00133CC4">
        <w:tc>
          <w:tcPr>
            <w:tcW w:w="677" w:type="dxa"/>
            <w:tcBorders>
              <w:left w:val="single" w:sz="4" w:space="0" w:color="000000"/>
              <w:bottom w:val="single" w:sz="4" w:space="0" w:color="000000"/>
            </w:tcBorders>
            <w:tcMar>
              <w:top w:w="55" w:type="dxa"/>
              <w:left w:w="55" w:type="dxa"/>
              <w:bottom w:w="55" w:type="dxa"/>
              <w:right w:w="55" w:type="dxa"/>
            </w:tcMar>
            <w:vAlign w:val="center"/>
          </w:tcPr>
          <w:p w:rsidR="00415AED" w:rsidRPr="00133CC4" w:rsidRDefault="00415AED" w:rsidP="00415AED">
            <w:pPr>
              <w:widowControl/>
              <w:pBdr>
                <w:top w:val="nil"/>
                <w:left w:val="nil"/>
                <w:bottom w:val="nil"/>
                <w:right w:val="nil"/>
                <w:between w:val="nil"/>
              </w:pBdr>
              <w:jc w:val="center"/>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lastRenderedPageBreak/>
              <w:t>10</w:t>
            </w:r>
          </w:p>
        </w:tc>
        <w:tc>
          <w:tcPr>
            <w:tcW w:w="2722" w:type="dxa"/>
            <w:tcBorders>
              <w:left w:val="single" w:sz="4" w:space="0" w:color="000000"/>
              <w:bottom w:val="single" w:sz="4" w:space="0" w:color="000000"/>
            </w:tcBorders>
            <w:tcMar>
              <w:top w:w="55" w:type="dxa"/>
              <w:left w:w="55" w:type="dxa"/>
              <w:bottom w:w="55" w:type="dxa"/>
              <w:right w:w="55" w:type="dxa"/>
            </w:tcMar>
          </w:tcPr>
          <w:p w:rsidR="00415AED" w:rsidRPr="00133CC4" w:rsidRDefault="00415AED" w:rsidP="00415AED">
            <w:pPr>
              <w:pBdr>
                <w:top w:val="nil"/>
                <w:left w:val="nil"/>
                <w:bottom w:val="nil"/>
                <w:right w:val="nil"/>
                <w:between w:val="nil"/>
              </w:pBdr>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未通報減班休息勞工，如何獲得</w:t>
            </w:r>
            <w:r w:rsidR="00B3445E" w:rsidRPr="00133CC4">
              <w:rPr>
                <w:rFonts w:ascii="標楷體" w:eastAsia="標楷體" w:hAnsi="標楷體" w:cs="BiauKai" w:hint="eastAsia"/>
                <w:color w:val="000000" w:themeColor="text1"/>
                <w:sz w:val="28"/>
                <w:szCs w:val="28"/>
              </w:rPr>
              <w:t>本計畫</w:t>
            </w:r>
            <w:r w:rsidRPr="00133CC4">
              <w:rPr>
                <w:rFonts w:ascii="標楷體" w:eastAsia="標楷體" w:hAnsi="標楷體" w:cs="BiauKai"/>
                <w:color w:val="000000" w:themeColor="text1"/>
                <w:sz w:val="28"/>
                <w:szCs w:val="28"/>
              </w:rPr>
              <w:t>的補貼協助?</w:t>
            </w:r>
          </w:p>
          <w:p w:rsidR="00415AED" w:rsidRPr="00133CC4" w:rsidRDefault="00415AED" w:rsidP="00415AED">
            <w:pPr>
              <w:pBdr>
                <w:top w:val="nil"/>
                <w:left w:val="nil"/>
                <w:bottom w:val="nil"/>
                <w:right w:val="nil"/>
                <w:between w:val="nil"/>
              </w:pBdr>
              <w:jc w:val="both"/>
              <w:rPr>
                <w:rFonts w:ascii="標楷體" w:eastAsia="標楷體" w:hAnsi="標楷體" w:cs="BiauKai"/>
                <w:color w:val="000000" w:themeColor="text1"/>
                <w:sz w:val="28"/>
                <w:szCs w:val="28"/>
              </w:rPr>
            </w:pPr>
          </w:p>
        </w:tc>
        <w:tc>
          <w:tcPr>
            <w:tcW w:w="6235" w:type="dxa"/>
            <w:tcBorders>
              <w:left w:val="single" w:sz="4" w:space="0" w:color="000000"/>
              <w:bottom w:val="single" w:sz="4" w:space="0" w:color="000000"/>
              <w:right w:val="single" w:sz="4" w:space="0" w:color="000000"/>
            </w:tcBorders>
            <w:tcMar>
              <w:top w:w="55" w:type="dxa"/>
              <w:left w:w="55" w:type="dxa"/>
              <w:bottom w:w="55" w:type="dxa"/>
              <w:right w:w="55" w:type="dxa"/>
            </w:tcMar>
          </w:tcPr>
          <w:p w:rsidR="00415AED" w:rsidRPr="00133CC4" w:rsidRDefault="00415AED" w:rsidP="00415AED">
            <w:pPr>
              <w:pBdr>
                <w:top w:val="nil"/>
                <w:left w:val="nil"/>
                <w:bottom w:val="nil"/>
                <w:right w:val="nil"/>
                <w:between w:val="nil"/>
              </w:pBdr>
              <w:ind w:left="280" w:hangingChars="100" w:hanging="280"/>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1.實施減班休息必須經過</w:t>
            </w:r>
            <w:proofErr w:type="gramStart"/>
            <w:r w:rsidRPr="00133CC4">
              <w:rPr>
                <w:rFonts w:ascii="標楷體" w:eastAsia="標楷體" w:hAnsi="標楷體" w:cs="BiauKai"/>
                <w:color w:val="000000" w:themeColor="text1"/>
                <w:sz w:val="28"/>
                <w:szCs w:val="28"/>
              </w:rPr>
              <w:t>勞</w:t>
            </w:r>
            <w:proofErr w:type="gramEnd"/>
            <w:r w:rsidRPr="00133CC4">
              <w:rPr>
                <w:rFonts w:ascii="標楷體" w:eastAsia="標楷體" w:hAnsi="標楷體" w:cs="BiauKai"/>
                <w:color w:val="000000" w:themeColor="text1"/>
                <w:sz w:val="28"/>
                <w:szCs w:val="28"/>
              </w:rPr>
              <w:t>雇協商合意，並應通報事業單位所在地勞工行政主管機關。</w:t>
            </w:r>
          </w:p>
          <w:p w:rsidR="00415AED" w:rsidRPr="00133CC4" w:rsidRDefault="00415AED" w:rsidP="00415AED">
            <w:pPr>
              <w:pBdr>
                <w:top w:val="nil"/>
                <w:left w:val="nil"/>
                <w:bottom w:val="nil"/>
                <w:right w:val="nil"/>
                <w:between w:val="nil"/>
              </w:pBdr>
              <w:ind w:left="280" w:hangingChars="100" w:hanging="280"/>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2.事業單位如未通報減班休息，</w:t>
            </w:r>
            <w:r w:rsidRPr="00133CC4">
              <w:rPr>
                <w:rFonts w:ascii="標楷體" w:eastAsia="標楷體" w:hAnsi="標楷體" w:cs="BiauKai" w:hint="eastAsia"/>
                <w:color w:val="000000" w:themeColor="text1"/>
                <w:sz w:val="28"/>
                <w:szCs w:val="28"/>
              </w:rPr>
              <w:t>為確保勞動權益，</w:t>
            </w:r>
            <w:r w:rsidRPr="00133CC4">
              <w:rPr>
                <w:rFonts w:ascii="標楷體" w:eastAsia="標楷體" w:hAnsi="標楷體" w:cs="BiauKai"/>
                <w:color w:val="000000" w:themeColor="text1"/>
                <w:sz w:val="28"/>
                <w:szCs w:val="28"/>
              </w:rPr>
              <w:t>勞工可向當地勞工行政主管機關反映，經查證</w:t>
            </w:r>
            <w:r w:rsidRPr="00133CC4">
              <w:rPr>
                <w:rFonts w:ascii="標楷體" w:eastAsia="標楷體" w:hAnsi="標楷體" w:cs="BiauKai" w:hint="eastAsia"/>
                <w:color w:val="000000" w:themeColor="text1"/>
                <w:sz w:val="28"/>
                <w:szCs w:val="28"/>
              </w:rPr>
              <w:t>確</w:t>
            </w:r>
            <w:r w:rsidRPr="00133CC4">
              <w:rPr>
                <w:rFonts w:ascii="標楷體" w:eastAsia="標楷體" w:hAnsi="標楷體" w:cs="BiauKai"/>
                <w:color w:val="000000" w:themeColor="text1"/>
                <w:sz w:val="28"/>
                <w:szCs w:val="28"/>
              </w:rPr>
              <w:t>經</w:t>
            </w:r>
            <w:proofErr w:type="gramStart"/>
            <w:r w:rsidRPr="00133CC4">
              <w:rPr>
                <w:rFonts w:ascii="標楷體" w:eastAsia="標楷體" w:hAnsi="標楷體" w:cs="BiauKai"/>
                <w:color w:val="000000" w:themeColor="text1"/>
                <w:sz w:val="28"/>
                <w:szCs w:val="28"/>
              </w:rPr>
              <w:t>勞</w:t>
            </w:r>
            <w:proofErr w:type="gramEnd"/>
            <w:r w:rsidRPr="00133CC4">
              <w:rPr>
                <w:rFonts w:ascii="標楷體" w:eastAsia="標楷體" w:hAnsi="標楷體" w:cs="BiauKai"/>
                <w:color w:val="000000" w:themeColor="text1"/>
                <w:sz w:val="28"/>
                <w:szCs w:val="28"/>
              </w:rPr>
              <w:t>雇雙方協議，並符合基本工資等相關規範者，將直接列</w:t>
            </w:r>
            <w:r w:rsidR="00B3445E" w:rsidRPr="00133CC4">
              <w:rPr>
                <w:rFonts w:ascii="標楷體" w:eastAsia="標楷體" w:hAnsi="標楷體" w:cs="BiauKai"/>
                <w:color w:val="000000" w:themeColor="text1"/>
                <w:sz w:val="28"/>
                <w:szCs w:val="28"/>
              </w:rPr>
              <w:t>入勞雇雙方協商減少工時之通報名單通報勞動部，不影響該等勞工適用安心就業計畫</w:t>
            </w:r>
            <w:r w:rsidRPr="00133CC4">
              <w:rPr>
                <w:rFonts w:ascii="標楷體" w:eastAsia="標楷體" w:hAnsi="標楷體" w:cs="BiauKai"/>
                <w:color w:val="000000" w:themeColor="text1"/>
                <w:sz w:val="28"/>
                <w:szCs w:val="28"/>
              </w:rPr>
              <w:t>的資格。</w:t>
            </w:r>
          </w:p>
        </w:tc>
      </w:tr>
      <w:tr w:rsidR="00133CC4" w:rsidRPr="00133CC4">
        <w:tc>
          <w:tcPr>
            <w:tcW w:w="677" w:type="dxa"/>
            <w:tcBorders>
              <w:left w:val="single" w:sz="4" w:space="0" w:color="000000"/>
              <w:bottom w:val="single" w:sz="4" w:space="0" w:color="000000"/>
            </w:tcBorders>
            <w:tcMar>
              <w:top w:w="55" w:type="dxa"/>
              <w:left w:w="55" w:type="dxa"/>
              <w:bottom w:w="55" w:type="dxa"/>
              <w:right w:w="55" w:type="dxa"/>
            </w:tcMar>
            <w:vAlign w:val="center"/>
          </w:tcPr>
          <w:p w:rsidR="00415AED" w:rsidRPr="00133CC4" w:rsidRDefault="00415AED" w:rsidP="00415AED">
            <w:pPr>
              <w:widowControl/>
              <w:pBdr>
                <w:top w:val="nil"/>
                <w:left w:val="nil"/>
                <w:bottom w:val="nil"/>
                <w:right w:val="nil"/>
                <w:between w:val="nil"/>
              </w:pBdr>
              <w:jc w:val="center"/>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11</w:t>
            </w:r>
          </w:p>
        </w:tc>
        <w:tc>
          <w:tcPr>
            <w:tcW w:w="2722" w:type="dxa"/>
            <w:tcBorders>
              <w:left w:val="single" w:sz="4" w:space="0" w:color="000000"/>
              <w:bottom w:val="single" w:sz="4" w:space="0" w:color="000000"/>
            </w:tcBorders>
            <w:tcMar>
              <w:top w:w="55" w:type="dxa"/>
              <w:left w:w="55" w:type="dxa"/>
              <w:bottom w:w="55" w:type="dxa"/>
              <w:right w:w="55" w:type="dxa"/>
            </w:tcMar>
          </w:tcPr>
          <w:p w:rsidR="00415AED" w:rsidRPr="00133CC4" w:rsidRDefault="00415AED" w:rsidP="00415AED">
            <w:pPr>
              <w:pBdr>
                <w:top w:val="nil"/>
                <w:left w:val="nil"/>
                <w:bottom w:val="nil"/>
                <w:right w:val="nil"/>
                <w:between w:val="nil"/>
              </w:pBdr>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如果勞工減班休息期間</w:t>
            </w:r>
            <w:r w:rsidRPr="00133CC4">
              <w:rPr>
                <w:rFonts w:ascii="標楷體" w:eastAsia="標楷體" w:hAnsi="標楷體" w:cs="BiauKai" w:hint="eastAsia"/>
                <w:color w:val="000000" w:themeColor="text1"/>
                <w:sz w:val="28"/>
                <w:szCs w:val="28"/>
              </w:rPr>
              <w:t>提前中止</w:t>
            </w:r>
            <w:r w:rsidRPr="00133CC4">
              <w:rPr>
                <w:rFonts w:ascii="標楷體" w:eastAsia="標楷體" w:hAnsi="標楷體" w:cs="BiauKai"/>
                <w:color w:val="000000" w:themeColor="text1"/>
                <w:sz w:val="28"/>
                <w:szCs w:val="28"/>
              </w:rPr>
              <w:t>，該怎麼辦？</w:t>
            </w:r>
          </w:p>
        </w:tc>
        <w:tc>
          <w:tcPr>
            <w:tcW w:w="6235" w:type="dxa"/>
            <w:tcBorders>
              <w:left w:val="single" w:sz="4" w:space="0" w:color="000000"/>
              <w:bottom w:val="single" w:sz="4" w:space="0" w:color="000000"/>
              <w:right w:val="single" w:sz="4" w:space="0" w:color="000000"/>
            </w:tcBorders>
            <w:tcMar>
              <w:top w:w="55" w:type="dxa"/>
              <w:left w:w="55" w:type="dxa"/>
              <w:bottom w:w="55" w:type="dxa"/>
              <w:right w:w="55" w:type="dxa"/>
            </w:tcMar>
          </w:tcPr>
          <w:p w:rsidR="00415AED" w:rsidRPr="00133CC4" w:rsidRDefault="00415AED" w:rsidP="00415AED">
            <w:pPr>
              <w:pBdr>
                <w:top w:val="nil"/>
                <w:left w:val="nil"/>
                <w:bottom w:val="nil"/>
                <w:right w:val="nil"/>
                <w:between w:val="nil"/>
              </w:pBdr>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勞工應於變更之次日起7日內，以書面通知受理分署；如未依規定通知分</w:t>
            </w:r>
            <w:proofErr w:type="gramStart"/>
            <w:r w:rsidRPr="00133CC4">
              <w:rPr>
                <w:rFonts w:ascii="標楷體" w:eastAsia="標楷體" w:hAnsi="標楷體" w:cs="BiauKai"/>
                <w:color w:val="000000" w:themeColor="text1"/>
                <w:sz w:val="28"/>
                <w:szCs w:val="28"/>
              </w:rPr>
              <w:t>署者</w:t>
            </w:r>
            <w:proofErr w:type="gramEnd"/>
            <w:r w:rsidRPr="00133CC4">
              <w:rPr>
                <w:rFonts w:ascii="標楷體" w:eastAsia="標楷體" w:hAnsi="標楷體" w:cs="BiauKai"/>
                <w:color w:val="000000" w:themeColor="text1"/>
                <w:sz w:val="28"/>
                <w:szCs w:val="28"/>
              </w:rPr>
              <w:t>，則變更當月之薪資差額補貼將不予核發或限期返還。</w:t>
            </w:r>
          </w:p>
        </w:tc>
      </w:tr>
      <w:tr w:rsidR="00133CC4" w:rsidRPr="00133CC4" w:rsidTr="00EB0D9F">
        <w:tc>
          <w:tcPr>
            <w:tcW w:w="677" w:type="dxa"/>
            <w:tcBorders>
              <w:left w:val="single" w:sz="4" w:space="0" w:color="000000"/>
              <w:bottom w:val="single" w:sz="4" w:space="0" w:color="000000"/>
            </w:tcBorders>
            <w:tcMar>
              <w:top w:w="55" w:type="dxa"/>
              <w:left w:w="55" w:type="dxa"/>
              <w:bottom w:w="55" w:type="dxa"/>
              <w:right w:w="55" w:type="dxa"/>
            </w:tcMar>
            <w:vAlign w:val="center"/>
          </w:tcPr>
          <w:p w:rsidR="00415AED" w:rsidRPr="00133CC4" w:rsidRDefault="00415AED" w:rsidP="00415AED">
            <w:pPr>
              <w:widowControl/>
              <w:pBdr>
                <w:top w:val="nil"/>
                <w:left w:val="nil"/>
                <w:bottom w:val="nil"/>
                <w:right w:val="nil"/>
                <w:between w:val="nil"/>
              </w:pBdr>
              <w:jc w:val="center"/>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1</w:t>
            </w:r>
            <w:r w:rsidRPr="00133CC4">
              <w:rPr>
                <w:rFonts w:ascii="標楷體" w:eastAsia="標楷體" w:hAnsi="標楷體" w:cs="BiauKai" w:hint="eastAsia"/>
                <w:color w:val="000000" w:themeColor="text1"/>
                <w:sz w:val="28"/>
                <w:szCs w:val="28"/>
              </w:rPr>
              <w:t>2</w:t>
            </w:r>
          </w:p>
        </w:tc>
        <w:tc>
          <w:tcPr>
            <w:tcW w:w="2722" w:type="dxa"/>
            <w:tcBorders>
              <w:left w:val="single" w:sz="4" w:space="0" w:color="000000"/>
              <w:bottom w:val="single" w:sz="4" w:space="0" w:color="000000"/>
            </w:tcBorders>
            <w:tcMar>
              <w:top w:w="55" w:type="dxa"/>
              <w:left w:w="55" w:type="dxa"/>
              <w:bottom w:w="55" w:type="dxa"/>
              <w:right w:w="55" w:type="dxa"/>
            </w:tcMar>
          </w:tcPr>
          <w:p w:rsidR="00415AED" w:rsidRPr="00133CC4" w:rsidRDefault="00415AED" w:rsidP="00415AED">
            <w:pPr>
              <w:pBdr>
                <w:top w:val="nil"/>
                <w:left w:val="nil"/>
                <w:bottom w:val="nil"/>
                <w:right w:val="nil"/>
                <w:between w:val="nil"/>
              </w:pBdr>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申請本計畫薪資差額補貼</w:t>
            </w:r>
            <w:proofErr w:type="gramStart"/>
            <w:r w:rsidRPr="00133CC4">
              <w:rPr>
                <w:rFonts w:ascii="標楷體" w:eastAsia="標楷體" w:hAnsi="標楷體" w:cs="BiauKai"/>
                <w:color w:val="000000" w:themeColor="text1"/>
                <w:sz w:val="28"/>
                <w:szCs w:val="28"/>
              </w:rPr>
              <w:t>期間，</w:t>
            </w:r>
            <w:proofErr w:type="gramEnd"/>
            <w:r w:rsidRPr="00133CC4">
              <w:rPr>
                <w:rFonts w:ascii="標楷體" w:eastAsia="標楷體" w:hAnsi="標楷體" w:cs="BiauKai"/>
                <w:color w:val="000000" w:themeColor="text1"/>
                <w:sz w:val="28"/>
                <w:szCs w:val="28"/>
              </w:rPr>
              <w:t>能否同時申領充電再出發訓練津貼？</w:t>
            </w:r>
          </w:p>
        </w:tc>
        <w:tc>
          <w:tcPr>
            <w:tcW w:w="6235" w:type="dxa"/>
            <w:tcBorders>
              <w:left w:val="single" w:sz="4" w:space="0" w:color="000000"/>
              <w:bottom w:val="single" w:sz="4" w:space="0" w:color="000000"/>
              <w:right w:val="single" w:sz="4" w:space="0" w:color="000000"/>
            </w:tcBorders>
            <w:tcMar>
              <w:top w:w="55" w:type="dxa"/>
              <w:left w:w="55" w:type="dxa"/>
              <w:bottom w:w="55" w:type="dxa"/>
              <w:right w:w="55" w:type="dxa"/>
            </w:tcMar>
          </w:tcPr>
          <w:p w:rsidR="00415AED" w:rsidRPr="00133CC4" w:rsidRDefault="00415AED" w:rsidP="00415AED">
            <w:pPr>
              <w:pBdr>
                <w:top w:val="nil"/>
                <w:left w:val="nil"/>
                <w:bottom w:val="nil"/>
                <w:right w:val="nil"/>
                <w:between w:val="nil"/>
              </w:pBdr>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減班休息勞工可視自身需要，選擇參加充電再出發</w:t>
            </w:r>
            <w:r w:rsidR="00B3445E" w:rsidRPr="00133CC4">
              <w:rPr>
                <w:rFonts w:ascii="標楷體" w:eastAsia="標楷體" w:hAnsi="標楷體" w:cs="BiauKai" w:hint="eastAsia"/>
                <w:color w:val="000000" w:themeColor="text1"/>
                <w:sz w:val="28"/>
                <w:szCs w:val="28"/>
              </w:rPr>
              <w:t>訓練</w:t>
            </w:r>
            <w:r w:rsidRPr="00133CC4">
              <w:rPr>
                <w:rFonts w:ascii="標楷體" w:eastAsia="標楷體" w:hAnsi="標楷體" w:cs="BiauKai"/>
                <w:color w:val="000000" w:themeColor="text1"/>
                <w:sz w:val="28"/>
                <w:szCs w:val="28"/>
              </w:rPr>
              <w:t>計畫(領訓練津貼又可提升技能)或是安心就業計畫(薪資差額補貼)，但不得同時</w:t>
            </w:r>
            <w:r w:rsidRPr="00133CC4">
              <w:rPr>
                <w:rFonts w:ascii="標楷體" w:eastAsia="標楷體" w:hAnsi="標楷體" w:cs="BiauKai" w:hint="eastAsia"/>
                <w:color w:val="000000" w:themeColor="text1"/>
                <w:sz w:val="28"/>
                <w:szCs w:val="28"/>
              </w:rPr>
              <w:t>申請</w:t>
            </w:r>
            <w:r w:rsidRPr="00133CC4">
              <w:rPr>
                <w:rFonts w:ascii="標楷體" w:eastAsia="標楷體" w:hAnsi="標楷體" w:cs="BiauKai"/>
                <w:color w:val="000000" w:themeColor="text1"/>
                <w:sz w:val="28"/>
                <w:szCs w:val="28"/>
              </w:rPr>
              <w:t>。</w:t>
            </w:r>
          </w:p>
        </w:tc>
      </w:tr>
      <w:tr w:rsidR="00133CC4" w:rsidRPr="00133CC4" w:rsidTr="00EB0D9F">
        <w:tc>
          <w:tcPr>
            <w:tcW w:w="677"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415AED" w:rsidRPr="00133CC4" w:rsidRDefault="00415AED" w:rsidP="00415AED">
            <w:pPr>
              <w:widowControl/>
              <w:pBdr>
                <w:top w:val="nil"/>
                <w:left w:val="nil"/>
                <w:bottom w:val="nil"/>
                <w:right w:val="nil"/>
                <w:between w:val="nil"/>
              </w:pBdr>
              <w:jc w:val="center"/>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1</w:t>
            </w:r>
            <w:r w:rsidRPr="00133CC4">
              <w:rPr>
                <w:rFonts w:ascii="標楷體" w:eastAsia="標楷體" w:hAnsi="標楷體" w:cs="BiauKai" w:hint="eastAsia"/>
                <w:color w:val="000000" w:themeColor="text1"/>
                <w:sz w:val="28"/>
                <w:szCs w:val="28"/>
              </w:rPr>
              <w:t>3</w:t>
            </w:r>
          </w:p>
        </w:tc>
        <w:tc>
          <w:tcPr>
            <w:tcW w:w="2722" w:type="dxa"/>
            <w:tcBorders>
              <w:top w:val="single" w:sz="4" w:space="0" w:color="000000"/>
              <w:left w:val="single" w:sz="4" w:space="0" w:color="000000"/>
              <w:bottom w:val="single" w:sz="4" w:space="0" w:color="000000"/>
            </w:tcBorders>
            <w:tcMar>
              <w:top w:w="55" w:type="dxa"/>
              <w:left w:w="55" w:type="dxa"/>
              <w:bottom w:w="55" w:type="dxa"/>
              <w:right w:w="55" w:type="dxa"/>
            </w:tcMar>
          </w:tcPr>
          <w:p w:rsidR="00415AED" w:rsidRPr="00133CC4" w:rsidRDefault="00415AED" w:rsidP="00415AED">
            <w:pPr>
              <w:pBdr>
                <w:top w:val="nil"/>
                <w:left w:val="nil"/>
                <w:bottom w:val="nil"/>
                <w:right w:val="nil"/>
                <w:between w:val="nil"/>
              </w:pBdr>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本計畫相關諮詢管道為何?</w:t>
            </w:r>
          </w:p>
          <w:p w:rsidR="00415AED" w:rsidRPr="00133CC4" w:rsidRDefault="00415AED" w:rsidP="00415AED">
            <w:pPr>
              <w:pBdr>
                <w:top w:val="nil"/>
                <w:left w:val="nil"/>
                <w:bottom w:val="nil"/>
                <w:right w:val="nil"/>
                <w:between w:val="nil"/>
              </w:pBdr>
              <w:jc w:val="both"/>
              <w:rPr>
                <w:rFonts w:ascii="標楷體" w:eastAsia="標楷體" w:hAnsi="標楷體" w:cs="BiauKai"/>
                <w:color w:val="000000" w:themeColor="text1"/>
                <w:sz w:val="28"/>
                <w:szCs w:val="28"/>
              </w:rPr>
            </w:pPr>
          </w:p>
        </w:tc>
        <w:tc>
          <w:tcPr>
            <w:tcW w:w="62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15AED" w:rsidRPr="00133CC4" w:rsidRDefault="00415AED" w:rsidP="00415AED">
            <w:pPr>
              <w:pBdr>
                <w:top w:val="nil"/>
                <w:left w:val="nil"/>
                <w:bottom w:val="nil"/>
                <w:right w:val="nil"/>
                <w:between w:val="nil"/>
              </w:pBdr>
              <w:ind w:left="280" w:hangingChars="100" w:hanging="280"/>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1.減班休息通報相關規定及作業：請洽工作所在地之地方勞工行政主管機關。</w:t>
            </w:r>
          </w:p>
          <w:p w:rsidR="00415AED" w:rsidRPr="00133CC4" w:rsidRDefault="00415AED" w:rsidP="00415AED">
            <w:pPr>
              <w:pBdr>
                <w:top w:val="nil"/>
                <w:left w:val="nil"/>
                <w:bottom w:val="nil"/>
                <w:right w:val="nil"/>
                <w:between w:val="nil"/>
              </w:pBdr>
              <w:ind w:left="280" w:hangingChars="100" w:hanging="280"/>
              <w:jc w:val="both"/>
              <w:rPr>
                <w:rFonts w:ascii="標楷體" w:eastAsia="標楷體" w:hAnsi="標楷體" w:cs="BiauKai"/>
                <w:color w:val="000000" w:themeColor="text1"/>
                <w:sz w:val="28"/>
                <w:szCs w:val="28"/>
              </w:rPr>
            </w:pPr>
            <w:r w:rsidRPr="00133CC4">
              <w:rPr>
                <w:rFonts w:ascii="標楷體" w:eastAsia="標楷體" w:hAnsi="標楷體" w:cs="BiauKai"/>
                <w:color w:val="000000" w:themeColor="text1"/>
                <w:sz w:val="28"/>
                <w:szCs w:val="28"/>
              </w:rPr>
              <w:t>2.</w:t>
            </w:r>
            <w:r w:rsidR="00C670BE" w:rsidRPr="00133CC4">
              <w:rPr>
                <w:rFonts w:ascii="標楷體" w:eastAsia="標楷體" w:hAnsi="標楷體" w:cs="BiauKai"/>
                <w:color w:val="000000" w:themeColor="text1"/>
                <w:sz w:val="28"/>
                <w:szCs w:val="28"/>
              </w:rPr>
              <w:t>本計畫薪資差額補貼相關問題諮詢：請洽工作所在地分署或</w:t>
            </w:r>
            <w:r w:rsidRPr="00133CC4">
              <w:rPr>
                <w:rFonts w:ascii="標楷體" w:eastAsia="標楷體" w:hAnsi="標楷體" w:cs="BiauKai"/>
                <w:color w:val="000000" w:themeColor="text1"/>
                <w:sz w:val="28"/>
                <w:szCs w:val="28"/>
              </w:rPr>
              <w:t>客服專線0800-777888</w:t>
            </w:r>
            <w:r w:rsidRPr="00133CC4">
              <w:rPr>
                <w:rFonts w:ascii="標楷體" w:eastAsia="標楷體" w:hAnsi="標楷體" w:cs="BiauKai" w:hint="eastAsia"/>
                <w:color w:val="000000" w:themeColor="text1"/>
                <w:sz w:val="28"/>
                <w:szCs w:val="28"/>
              </w:rPr>
              <w:t>。</w:t>
            </w:r>
          </w:p>
        </w:tc>
      </w:tr>
      <w:tr w:rsidR="00BE414A" w:rsidRPr="00133CC4" w:rsidTr="00EB0D9F">
        <w:tc>
          <w:tcPr>
            <w:tcW w:w="677"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BE414A" w:rsidRPr="00133CC4" w:rsidRDefault="00BE414A" w:rsidP="00415AED">
            <w:pPr>
              <w:widowControl/>
              <w:pBdr>
                <w:top w:val="nil"/>
                <w:left w:val="nil"/>
                <w:bottom w:val="nil"/>
                <w:right w:val="nil"/>
                <w:between w:val="nil"/>
              </w:pBdr>
              <w:jc w:val="center"/>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14</w:t>
            </w:r>
          </w:p>
        </w:tc>
        <w:tc>
          <w:tcPr>
            <w:tcW w:w="2722" w:type="dxa"/>
            <w:tcBorders>
              <w:top w:val="single" w:sz="4" w:space="0" w:color="000000"/>
              <w:left w:val="single" w:sz="4" w:space="0" w:color="000000"/>
              <w:bottom w:val="single" w:sz="4" w:space="0" w:color="000000"/>
            </w:tcBorders>
            <w:tcMar>
              <w:top w:w="55" w:type="dxa"/>
              <w:left w:w="55" w:type="dxa"/>
              <w:bottom w:w="55" w:type="dxa"/>
              <w:right w:w="55" w:type="dxa"/>
            </w:tcMar>
          </w:tcPr>
          <w:p w:rsidR="00BE414A" w:rsidRPr="00133CC4" w:rsidRDefault="00BE414A" w:rsidP="00415AED">
            <w:pPr>
              <w:pBdr>
                <w:top w:val="nil"/>
                <w:left w:val="nil"/>
                <w:bottom w:val="nil"/>
                <w:right w:val="nil"/>
                <w:between w:val="nil"/>
              </w:pBdr>
              <w:jc w:val="both"/>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lang w:eastAsia="zh-HK"/>
              </w:rPr>
              <w:t>本計畫收件窗口單位及地址為何</w:t>
            </w:r>
            <w:r w:rsidRPr="00133CC4">
              <w:rPr>
                <w:rFonts w:ascii="標楷體" w:eastAsia="標楷體" w:hAnsi="標楷體" w:cs="BiauKai" w:hint="eastAsia"/>
                <w:color w:val="000000" w:themeColor="text1"/>
                <w:sz w:val="28"/>
                <w:szCs w:val="28"/>
              </w:rPr>
              <w:t>?</w:t>
            </w:r>
          </w:p>
        </w:tc>
        <w:tc>
          <w:tcPr>
            <w:tcW w:w="62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AF1075" w:rsidRPr="00133CC4" w:rsidRDefault="00AF1075" w:rsidP="00AF1075">
            <w:pPr>
              <w:pBdr>
                <w:top w:val="nil"/>
                <w:left w:val="nil"/>
                <w:bottom w:val="nil"/>
                <w:right w:val="nil"/>
                <w:between w:val="nil"/>
              </w:pBdr>
              <w:ind w:left="280" w:hangingChars="100" w:hanging="280"/>
              <w:jc w:val="both"/>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北基宜花金馬分署：</w:t>
            </w:r>
            <w:r w:rsidR="00CB1A11" w:rsidRPr="00133CC4">
              <w:rPr>
                <w:rFonts w:ascii="標楷體" w:eastAsia="標楷體" w:hAnsi="標楷體" w:cs="BiauKai"/>
                <w:color w:val="000000" w:themeColor="text1"/>
                <w:sz w:val="28"/>
                <w:szCs w:val="28"/>
              </w:rPr>
              <w:t>02-89956399</w:t>
            </w:r>
            <w:r w:rsidR="00CB1A11" w:rsidRPr="00133CC4">
              <w:rPr>
                <w:rFonts w:ascii="標楷體" w:eastAsia="標楷體" w:hAnsi="標楷體" w:cs="BiauKai" w:hint="eastAsia"/>
                <w:color w:val="000000" w:themeColor="text1"/>
                <w:sz w:val="28"/>
                <w:szCs w:val="28"/>
              </w:rPr>
              <w:t>分機</w:t>
            </w:r>
            <w:r w:rsidR="00CB1A11" w:rsidRPr="00133CC4">
              <w:rPr>
                <w:rFonts w:ascii="標楷體" w:eastAsia="標楷體" w:hAnsi="標楷體" w:cs="BiauKai"/>
                <w:color w:val="000000" w:themeColor="text1"/>
                <w:sz w:val="28"/>
                <w:szCs w:val="28"/>
              </w:rPr>
              <w:t>1411</w:t>
            </w:r>
          </w:p>
          <w:p w:rsidR="00AF1075" w:rsidRPr="00133CC4" w:rsidRDefault="00AF1075" w:rsidP="00AF1075">
            <w:pPr>
              <w:pBdr>
                <w:top w:val="nil"/>
                <w:left w:val="nil"/>
                <w:bottom w:val="nil"/>
                <w:right w:val="nil"/>
                <w:between w:val="nil"/>
              </w:pBdr>
              <w:ind w:left="280" w:hangingChars="100" w:hanging="280"/>
              <w:jc w:val="both"/>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桃竹苗分署：03-4855368分機18</w:t>
            </w:r>
            <w:r w:rsidR="00CB1A11" w:rsidRPr="00133CC4">
              <w:rPr>
                <w:rFonts w:ascii="標楷體" w:eastAsia="標楷體" w:hAnsi="標楷體" w:cs="BiauKai" w:hint="eastAsia"/>
                <w:color w:val="000000" w:themeColor="text1"/>
                <w:sz w:val="28"/>
                <w:szCs w:val="28"/>
              </w:rPr>
              <w:t>09</w:t>
            </w:r>
          </w:p>
          <w:p w:rsidR="00AF1075" w:rsidRPr="00133CC4" w:rsidRDefault="00AF1075" w:rsidP="00AF1075">
            <w:pPr>
              <w:pBdr>
                <w:top w:val="nil"/>
                <w:left w:val="nil"/>
                <w:bottom w:val="nil"/>
                <w:right w:val="nil"/>
                <w:between w:val="nil"/>
              </w:pBdr>
              <w:ind w:left="280" w:hangingChars="100" w:hanging="280"/>
              <w:jc w:val="both"/>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中彰投分署：04-23592181分機</w:t>
            </w:r>
            <w:r w:rsidR="00C670BE" w:rsidRPr="00133CC4">
              <w:rPr>
                <w:rFonts w:ascii="標楷體" w:eastAsia="標楷體" w:hAnsi="標楷體" w:cs="BiauKai" w:hint="eastAsia"/>
                <w:color w:val="000000" w:themeColor="text1"/>
                <w:sz w:val="28"/>
                <w:szCs w:val="28"/>
              </w:rPr>
              <w:t>2126</w:t>
            </w:r>
          </w:p>
          <w:p w:rsidR="00AF1075" w:rsidRPr="00133CC4" w:rsidRDefault="00AF1075" w:rsidP="00AF1075">
            <w:pPr>
              <w:pBdr>
                <w:top w:val="nil"/>
                <w:left w:val="nil"/>
                <w:bottom w:val="nil"/>
                <w:right w:val="nil"/>
                <w:between w:val="nil"/>
              </w:pBdr>
              <w:ind w:left="280" w:hangingChars="100" w:hanging="280"/>
              <w:jc w:val="both"/>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雲嘉南分署：06-6985945分機</w:t>
            </w:r>
            <w:r w:rsidR="00CB1A11" w:rsidRPr="00133CC4">
              <w:rPr>
                <w:rFonts w:ascii="標楷體" w:eastAsia="標楷體" w:hAnsi="標楷體" w:cs="BiauKai" w:hint="eastAsia"/>
                <w:color w:val="000000" w:themeColor="text1"/>
                <w:sz w:val="28"/>
                <w:szCs w:val="28"/>
              </w:rPr>
              <w:t>1321</w:t>
            </w:r>
          </w:p>
          <w:p w:rsidR="00D7675E" w:rsidRPr="00133CC4" w:rsidRDefault="00AF1075" w:rsidP="00AF1075">
            <w:pPr>
              <w:pBdr>
                <w:top w:val="nil"/>
                <w:left w:val="nil"/>
                <w:bottom w:val="nil"/>
                <w:right w:val="nil"/>
                <w:between w:val="nil"/>
              </w:pBdr>
              <w:ind w:left="280" w:hangingChars="100" w:hanging="280"/>
              <w:rPr>
                <w:rFonts w:ascii="標楷體" w:eastAsia="標楷體" w:hAnsi="標楷體" w:cs="BiauKai"/>
                <w:color w:val="000000" w:themeColor="text1"/>
                <w:sz w:val="28"/>
                <w:szCs w:val="28"/>
              </w:rPr>
            </w:pPr>
            <w:r w:rsidRPr="00133CC4">
              <w:rPr>
                <w:rFonts w:ascii="標楷體" w:eastAsia="標楷體" w:hAnsi="標楷體" w:cs="BiauKai" w:hint="eastAsia"/>
                <w:color w:val="000000" w:themeColor="text1"/>
                <w:sz w:val="28"/>
                <w:szCs w:val="28"/>
              </w:rPr>
              <w:t>高屏澎東分署：07-8210171分機</w:t>
            </w:r>
            <w:r w:rsidR="00745C3F" w:rsidRPr="00133CC4">
              <w:rPr>
                <w:rFonts w:ascii="標楷體" w:eastAsia="標楷體" w:hAnsi="標楷體" w:cs="BiauKai"/>
                <w:color w:val="000000" w:themeColor="text1"/>
                <w:sz w:val="28"/>
                <w:szCs w:val="28"/>
              </w:rPr>
              <w:t>21</w:t>
            </w:r>
            <w:r w:rsidR="00CB1A11" w:rsidRPr="00133CC4">
              <w:rPr>
                <w:rFonts w:ascii="標楷體" w:eastAsia="標楷體" w:hAnsi="標楷體" w:cs="BiauKai" w:hint="eastAsia"/>
                <w:color w:val="000000" w:themeColor="text1"/>
                <w:sz w:val="28"/>
                <w:szCs w:val="28"/>
              </w:rPr>
              <w:t>12</w:t>
            </w:r>
          </w:p>
          <w:p w:rsidR="00AF1075" w:rsidRPr="00133CC4" w:rsidRDefault="00AF1075" w:rsidP="00AF1075">
            <w:pPr>
              <w:pBdr>
                <w:top w:val="nil"/>
                <w:left w:val="nil"/>
                <w:bottom w:val="nil"/>
                <w:right w:val="nil"/>
                <w:between w:val="nil"/>
              </w:pBdr>
              <w:ind w:left="240" w:hangingChars="100" w:hanging="240"/>
              <w:rPr>
                <w:rFonts w:ascii="標楷體" w:eastAsia="標楷體" w:hAnsi="標楷體" w:cs="BiauKai"/>
                <w:b/>
                <w:color w:val="000000" w:themeColor="text1"/>
              </w:rPr>
            </w:pPr>
            <w:r w:rsidRPr="00133CC4">
              <w:rPr>
                <w:rFonts w:ascii="標楷體" w:eastAsia="標楷體" w:hAnsi="標楷體" w:cs="BiauKai" w:hint="eastAsia"/>
                <w:b/>
                <w:color w:val="000000" w:themeColor="text1"/>
              </w:rPr>
              <w:t>（</w:t>
            </w:r>
            <w:hyperlink r:id="rId10" w:history="1">
              <w:r w:rsidRPr="00133CC4">
                <w:rPr>
                  <w:rStyle w:val="ad"/>
                  <w:rFonts w:ascii="標楷體" w:eastAsia="標楷體" w:hAnsi="標楷體" w:cs="BiauKai" w:hint="eastAsia"/>
                  <w:b/>
                  <w:color w:val="000000" w:themeColor="text1"/>
                </w:rPr>
                <w:t>詳細地址請點我</w:t>
              </w:r>
            </w:hyperlink>
            <w:r w:rsidRPr="00133CC4">
              <w:rPr>
                <w:rFonts w:ascii="標楷體" w:eastAsia="標楷體" w:hAnsi="標楷體" w:cs="BiauKai" w:hint="eastAsia"/>
                <w:b/>
                <w:color w:val="000000" w:themeColor="text1"/>
              </w:rPr>
              <w:t>）</w:t>
            </w:r>
          </w:p>
        </w:tc>
      </w:tr>
    </w:tbl>
    <w:p w:rsidR="009979AD" w:rsidRPr="00133CC4" w:rsidRDefault="009979AD" w:rsidP="00BE414A">
      <w:pPr>
        <w:widowControl/>
        <w:pBdr>
          <w:top w:val="nil"/>
          <w:left w:val="nil"/>
          <w:bottom w:val="nil"/>
          <w:right w:val="nil"/>
          <w:between w:val="nil"/>
        </w:pBdr>
        <w:rPr>
          <w:rFonts w:ascii="標楷體" w:eastAsia="標楷體" w:hAnsi="標楷體"/>
          <w:color w:val="000000" w:themeColor="text1"/>
        </w:rPr>
      </w:pPr>
    </w:p>
    <w:sectPr w:rsidR="009979AD" w:rsidRPr="00133CC4">
      <w:footerReference w:type="default" r:id="rId11"/>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41D" w:rsidRDefault="0040141D" w:rsidP="0077793A">
      <w:r>
        <w:separator/>
      </w:r>
    </w:p>
  </w:endnote>
  <w:endnote w:type="continuationSeparator" w:id="0">
    <w:p w:rsidR="0040141D" w:rsidRDefault="0040141D" w:rsidP="0077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174570"/>
      <w:docPartObj>
        <w:docPartGallery w:val="Page Numbers (Bottom of Page)"/>
        <w:docPartUnique/>
      </w:docPartObj>
    </w:sdtPr>
    <w:sdtEndPr/>
    <w:sdtContent>
      <w:p w:rsidR="0077793A" w:rsidRDefault="0077793A">
        <w:pPr>
          <w:pStyle w:val="a9"/>
          <w:jc w:val="center"/>
        </w:pPr>
        <w:r>
          <w:fldChar w:fldCharType="begin"/>
        </w:r>
        <w:r>
          <w:instrText>PAGE   \* MERGEFORMAT</w:instrText>
        </w:r>
        <w:r>
          <w:fldChar w:fldCharType="separate"/>
        </w:r>
        <w:r w:rsidR="00315E88" w:rsidRPr="00315E88">
          <w:rPr>
            <w:noProof/>
            <w:lang w:val="zh-TW"/>
          </w:rPr>
          <w:t>4</w:t>
        </w:r>
        <w:r>
          <w:fldChar w:fldCharType="end"/>
        </w:r>
      </w:p>
    </w:sdtContent>
  </w:sdt>
  <w:p w:rsidR="0077793A" w:rsidRDefault="0077793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41D" w:rsidRDefault="0040141D" w:rsidP="0077793A">
      <w:r>
        <w:separator/>
      </w:r>
    </w:p>
  </w:footnote>
  <w:footnote w:type="continuationSeparator" w:id="0">
    <w:p w:rsidR="0040141D" w:rsidRDefault="0040141D" w:rsidP="00777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64DC"/>
    <w:multiLevelType w:val="hybridMultilevel"/>
    <w:tmpl w:val="343AEC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6C1932"/>
    <w:multiLevelType w:val="hybridMultilevel"/>
    <w:tmpl w:val="8CF65654"/>
    <w:lvl w:ilvl="0" w:tplc="D2DE0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B21C7B"/>
    <w:multiLevelType w:val="hybridMultilevel"/>
    <w:tmpl w:val="B6F4306A"/>
    <w:lvl w:ilvl="0" w:tplc="341A50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723D33"/>
    <w:multiLevelType w:val="hybridMultilevel"/>
    <w:tmpl w:val="9122661A"/>
    <w:lvl w:ilvl="0" w:tplc="DD44F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DF44635"/>
    <w:multiLevelType w:val="hybridMultilevel"/>
    <w:tmpl w:val="6E808E3C"/>
    <w:lvl w:ilvl="0" w:tplc="913C25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7A1293C"/>
    <w:multiLevelType w:val="hybridMultilevel"/>
    <w:tmpl w:val="2AE6407E"/>
    <w:lvl w:ilvl="0" w:tplc="A0904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DC3D10"/>
    <w:multiLevelType w:val="hybridMultilevel"/>
    <w:tmpl w:val="444CAC56"/>
    <w:lvl w:ilvl="0" w:tplc="FFDE9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9AD"/>
    <w:rsid w:val="00007D33"/>
    <w:rsid w:val="0002018C"/>
    <w:rsid w:val="00081DF9"/>
    <w:rsid w:val="00093744"/>
    <w:rsid w:val="000A4D15"/>
    <w:rsid w:val="000B4290"/>
    <w:rsid w:val="000B7F46"/>
    <w:rsid w:val="000C4331"/>
    <w:rsid w:val="00133CC4"/>
    <w:rsid w:val="001363FC"/>
    <w:rsid w:val="00136509"/>
    <w:rsid w:val="001559DF"/>
    <w:rsid w:val="00167456"/>
    <w:rsid w:val="0018469D"/>
    <w:rsid w:val="001A79E0"/>
    <w:rsid w:val="001C0F0E"/>
    <w:rsid w:val="001D79D2"/>
    <w:rsid w:val="001F691D"/>
    <w:rsid w:val="002134FB"/>
    <w:rsid w:val="00214BF3"/>
    <w:rsid w:val="0022393B"/>
    <w:rsid w:val="00224A07"/>
    <w:rsid w:val="002264FF"/>
    <w:rsid w:val="00250653"/>
    <w:rsid w:val="00253130"/>
    <w:rsid w:val="00265241"/>
    <w:rsid w:val="00275444"/>
    <w:rsid w:val="00293A9B"/>
    <w:rsid w:val="00293EDC"/>
    <w:rsid w:val="00297DFA"/>
    <w:rsid w:val="002A08F1"/>
    <w:rsid w:val="002A2D7B"/>
    <w:rsid w:val="002C26CC"/>
    <w:rsid w:val="002E5609"/>
    <w:rsid w:val="00315E88"/>
    <w:rsid w:val="00320839"/>
    <w:rsid w:val="0033761A"/>
    <w:rsid w:val="003401B5"/>
    <w:rsid w:val="0034075F"/>
    <w:rsid w:val="003855B6"/>
    <w:rsid w:val="003A2D32"/>
    <w:rsid w:val="003A5B8B"/>
    <w:rsid w:val="003B681C"/>
    <w:rsid w:val="003D7648"/>
    <w:rsid w:val="003E2CE9"/>
    <w:rsid w:val="003E6CD3"/>
    <w:rsid w:val="0040141D"/>
    <w:rsid w:val="00415AED"/>
    <w:rsid w:val="004261D1"/>
    <w:rsid w:val="00465F7E"/>
    <w:rsid w:val="004E35C1"/>
    <w:rsid w:val="004E3DB6"/>
    <w:rsid w:val="004F3600"/>
    <w:rsid w:val="004F6E83"/>
    <w:rsid w:val="00502AB1"/>
    <w:rsid w:val="00537F40"/>
    <w:rsid w:val="00556671"/>
    <w:rsid w:val="00563291"/>
    <w:rsid w:val="00590217"/>
    <w:rsid w:val="005D36CD"/>
    <w:rsid w:val="005D6C0C"/>
    <w:rsid w:val="005F03FB"/>
    <w:rsid w:val="005F5390"/>
    <w:rsid w:val="0066022A"/>
    <w:rsid w:val="006659E5"/>
    <w:rsid w:val="00685D41"/>
    <w:rsid w:val="00685E9A"/>
    <w:rsid w:val="006A03C1"/>
    <w:rsid w:val="006A4390"/>
    <w:rsid w:val="006B2903"/>
    <w:rsid w:val="006B69BF"/>
    <w:rsid w:val="007017D0"/>
    <w:rsid w:val="0070274D"/>
    <w:rsid w:val="00717154"/>
    <w:rsid w:val="00745C3F"/>
    <w:rsid w:val="007616BF"/>
    <w:rsid w:val="00764339"/>
    <w:rsid w:val="007742F7"/>
    <w:rsid w:val="0077793A"/>
    <w:rsid w:val="007A7D02"/>
    <w:rsid w:val="007C4D4F"/>
    <w:rsid w:val="007D091B"/>
    <w:rsid w:val="007D640B"/>
    <w:rsid w:val="007E1189"/>
    <w:rsid w:val="007E7877"/>
    <w:rsid w:val="008107FC"/>
    <w:rsid w:val="008216AD"/>
    <w:rsid w:val="00821BDA"/>
    <w:rsid w:val="00825279"/>
    <w:rsid w:val="0084429F"/>
    <w:rsid w:val="0085381E"/>
    <w:rsid w:val="00854B43"/>
    <w:rsid w:val="00866396"/>
    <w:rsid w:val="00883B71"/>
    <w:rsid w:val="008B2349"/>
    <w:rsid w:val="008B69BC"/>
    <w:rsid w:val="008C3335"/>
    <w:rsid w:val="008D0352"/>
    <w:rsid w:val="008E533D"/>
    <w:rsid w:val="008F24F3"/>
    <w:rsid w:val="00922BEE"/>
    <w:rsid w:val="009230DF"/>
    <w:rsid w:val="00927B16"/>
    <w:rsid w:val="009979AD"/>
    <w:rsid w:val="00A043E9"/>
    <w:rsid w:val="00A2049E"/>
    <w:rsid w:val="00A26646"/>
    <w:rsid w:val="00A66DD2"/>
    <w:rsid w:val="00A6754F"/>
    <w:rsid w:val="00A874D3"/>
    <w:rsid w:val="00A914C6"/>
    <w:rsid w:val="00A94FD0"/>
    <w:rsid w:val="00AB1103"/>
    <w:rsid w:val="00AB6A2F"/>
    <w:rsid w:val="00AC710A"/>
    <w:rsid w:val="00AE4745"/>
    <w:rsid w:val="00AF1075"/>
    <w:rsid w:val="00AF31B7"/>
    <w:rsid w:val="00AF77B6"/>
    <w:rsid w:val="00B30DF5"/>
    <w:rsid w:val="00B3445E"/>
    <w:rsid w:val="00B867CF"/>
    <w:rsid w:val="00BA43F1"/>
    <w:rsid w:val="00BB16A5"/>
    <w:rsid w:val="00BC6626"/>
    <w:rsid w:val="00BD4DEF"/>
    <w:rsid w:val="00BD4EFA"/>
    <w:rsid w:val="00BE414A"/>
    <w:rsid w:val="00BE4E0D"/>
    <w:rsid w:val="00C317F1"/>
    <w:rsid w:val="00C3426F"/>
    <w:rsid w:val="00C50426"/>
    <w:rsid w:val="00C55CB3"/>
    <w:rsid w:val="00C6064F"/>
    <w:rsid w:val="00C670BE"/>
    <w:rsid w:val="00CB1A11"/>
    <w:rsid w:val="00CB1E9E"/>
    <w:rsid w:val="00CD18B9"/>
    <w:rsid w:val="00CE3F53"/>
    <w:rsid w:val="00D063A0"/>
    <w:rsid w:val="00D13753"/>
    <w:rsid w:val="00D251CA"/>
    <w:rsid w:val="00D327C0"/>
    <w:rsid w:val="00D65536"/>
    <w:rsid w:val="00D65FAC"/>
    <w:rsid w:val="00D676AF"/>
    <w:rsid w:val="00D7675E"/>
    <w:rsid w:val="00D85871"/>
    <w:rsid w:val="00DC0206"/>
    <w:rsid w:val="00DC73F7"/>
    <w:rsid w:val="00E033BF"/>
    <w:rsid w:val="00E31C54"/>
    <w:rsid w:val="00E515C3"/>
    <w:rsid w:val="00E60B6A"/>
    <w:rsid w:val="00E654DB"/>
    <w:rsid w:val="00EB0D9F"/>
    <w:rsid w:val="00EB3A09"/>
    <w:rsid w:val="00ED523C"/>
    <w:rsid w:val="00EF582E"/>
    <w:rsid w:val="00F27AE7"/>
    <w:rsid w:val="00F53889"/>
    <w:rsid w:val="00F63B5D"/>
    <w:rsid w:val="00F64ACF"/>
    <w:rsid w:val="00F668B9"/>
    <w:rsid w:val="00F76F89"/>
    <w:rsid w:val="00F90229"/>
    <w:rsid w:val="00FB36E7"/>
    <w:rsid w:val="00FC3563"/>
    <w:rsid w:val="00FC5929"/>
    <w:rsid w:val="00FE08B7"/>
    <w:rsid w:val="00FE73AC"/>
    <w:rsid w:val="00FF7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1A8B93-F7A9-4692-A1A4-B697583E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EastAsia" w:hAnsi="Liberation Serif" w:cs="Liberation Serif"/>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 w:type="dxa"/>
        <w:right w:w="10" w:type="dxa"/>
      </w:tblCellMar>
    </w:tblPr>
  </w:style>
  <w:style w:type="paragraph" w:styleId="a6">
    <w:name w:val="List Paragraph"/>
    <w:basedOn w:val="a"/>
    <w:uiPriority w:val="34"/>
    <w:qFormat/>
    <w:rsid w:val="00A94FD0"/>
    <w:pPr>
      <w:ind w:leftChars="200" w:left="480"/>
    </w:pPr>
  </w:style>
  <w:style w:type="paragraph" w:styleId="a7">
    <w:name w:val="header"/>
    <w:basedOn w:val="a"/>
    <w:link w:val="a8"/>
    <w:uiPriority w:val="99"/>
    <w:unhideWhenUsed/>
    <w:rsid w:val="0077793A"/>
    <w:pPr>
      <w:tabs>
        <w:tab w:val="center" w:pos="4153"/>
        <w:tab w:val="right" w:pos="8306"/>
      </w:tabs>
      <w:snapToGrid w:val="0"/>
    </w:pPr>
    <w:rPr>
      <w:sz w:val="20"/>
      <w:szCs w:val="20"/>
    </w:rPr>
  </w:style>
  <w:style w:type="character" w:customStyle="1" w:styleId="a8">
    <w:name w:val="頁首 字元"/>
    <w:basedOn w:val="a0"/>
    <w:link w:val="a7"/>
    <w:uiPriority w:val="99"/>
    <w:rsid w:val="0077793A"/>
    <w:rPr>
      <w:sz w:val="20"/>
      <w:szCs w:val="20"/>
    </w:rPr>
  </w:style>
  <w:style w:type="paragraph" w:styleId="a9">
    <w:name w:val="footer"/>
    <w:basedOn w:val="a"/>
    <w:link w:val="aa"/>
    <w:uiPriority w:val="99"/>
    <w:unhideWhenUsed/>
    <w:rsid w:val="0077793A"/>
    <w:pPr>
      <w:tabs>
        <w:tab w:val="center" w:pos="4153"/>
        <w:tab w:val="right" w:pos="8306"/>
      </w:tabs>
      <w:snapToGrid w:val="0"/>
    </w:pPr>
    <w:rPr>
      <w:sz w:val="20"/>
      <w:szCs w:val="20"/>
    </w:rPr>
  </w:style>
  <w:style w:type="character" w:customStyle="1" w:styleId="aa">
    <w:name w:val="頁尾 字元"/>
    <w:basedOn w:val="a0"/>
    <w:link w:val="a9"/>
    <w:uiPriority w:val="99"/>
    <w:rsid w:val="0077793A"/>
    <w:rPr>
      <w:sz w:val="20"/>
      <w:szCs w:val="20"/>
    </w:rPr>
  </w:style>
  <w:style w:type="paragraph" w:styleId="ab">
    <w:name w:val="Balloon Text"/>
    <w:basedOn w:val="a"/>
    <w:link w:val="ac"/>
    <w:uiPriority w:val="99"/>
    <w:semiHidden/>
    <w:unhideWhenUsed/>
    <w:rsid w:val="00AE474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E4745"/>
    <w:rPr>
      <w:rFonts w:asciiTheme="majorHAnsi" w:eastAsiaTheme="majorEastAsia" w:hAnsiTheme="majorHAnsi" w:cstheme="majorBidi"/>
      <w:sz w:val="18"/>
      <w:szCs w:val="18"/>
    </w:rPr>
  </w:style>
  <w:style w:type="character" w:styleId="ad">
    <w:name w:val="Hyperlink"/>
    <w:basedOn w:val="a0"/>
    <w:uiPriority w:val="99"/>
    <w:unhideWhenUsed/>
    <w:rsid w:val="005D6C0C"/>
    <w:rPr>
      <w:color w:val="0000FF" w:themeColor="hyperlink"/>
      <w:u w:val="single"/>
    </w:rPr>
  </w:style>
  <w:style w:type="character" w:styleId="ae">
    <w:name w:val="FollowedHyperlink"/>
    <w:basedOn w:val="a0"/>
    <w:uiPriority w:val="99"/>
    <w:semiHidden/>
    <w:unhideWhenUsed/>
    <w:rsid w:val="00E515C3"/>
    <w:rPr>
      <w:color w:val="800080" w:themeColor="followedHyperlink"/>
      <w:u w:val="single"/>
    </w:rPr>
  </w:style>
  <w:style w:type="paragraph" w:styleId="Web">
    <w:name w:val="Normal (Web)"/>
    <w:basedOn w:val="a"/>
    <w:uiPriority w:val="99"/>
    <w:semiHidden/>
    <w:unhideWhenUsed/>
    <w:rsid w:val="00DC73F7"/>
    <w:pPr>
      <w:widowControl/>
      <w:spacing w:before="100" w:beforeAutospacing="1" w:after="142" w:line="276" w:lineRule="auto"/>
    </w:pPr>
    <w:rPr>
      <w:rFonts w:ascii="新細明體" w:eastAsia="新細明體" w:hAnsi="新細明體" w:cs="新細明體"/>
    </w:rPr>
  </w:style>
  <w:style w:type="table" w:styleId="af">
    <w:name w:val="Table Grid"/>
    <w:basedOn w:val="a1"/>
    <w:uiPriority w:val="39"/>
    <w:rsid w:val="00DC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08254">
      <w:bodyDiv w:val="1"/>
      <w:marLeft w:val="0"/>
      <w:marRight w:val="0"/>
      <w:marTop w:val="0"/>
      <w:marBottom w:val="0"/>
      <w:divBdr>
        <w:top w:val="none" w:sz="0" w:space="0" w:color="auto"/>
        <w:left w:val="none" w:sz="0" w:space="0" w:color="auto"/>
        <w:bottom w:val="none" w:sz="0" w:space="0" w:color="auto"/>
        <w:right w:val="none" w:sz="0" w:space="0" w:color="auto"/>
      </w:divBdr>
    </w:div>
    <w:div w:id="1484856942">
      <w:bodyDiv w:val="1"/>
      <w:marLeft w:val="0"/>
      <w:marRight w:val="0"/>
      <w:marTop w:val="0"/>
      <w:marBottom w:val="0"/>
      <w:divBdr>
        <w:top w:val="none" w:sz="0" w:space="0" w:color="auto"/>
        <w:left w:val="none" w:sz="0" w:space="0" w:color="auto"/>
        <w:bottom w:val="none" w:sz="0" w:space="0" w:color="auto"/>
        <w:right w:val="none" w:sz="0" w:space="0" w:color="auto"/>
      </w:divBdr>
    </w:div>
    <w:div w:id="1627931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da.gov.tw/cp.aspx?n=A25A31DE8D66F1C6&amp;s=C854C291571A68B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a7300054\Desktop\&#27494;&#28450;&#32954;&#28814;&#23601;&#26989;&#20419;&#36914;&#25514;&#26045;\&#23433;&#24515;&#23601;&#26989;&#35336;&#30059;\&#9733;&#32626;&#32178;&#29256;\1100701_&#25552;&#39640;&#35036;&#36028;&#27161;&#28310;&#31532;&#22235;&#27425;&#26781;&#25991;&#20462;&#27491;&#29256;\&#31383;&#21475;\&#23433;&#24515;&#23601;&#26989;&#35336;&#30059;-&#25910;&#20214;&#21934;&#20301;&#22320;&#22336;&#21450;&#38651;&#35441;.docx" TargetMode="External"/><Relationship Id="rId4" Type="http://schemas.openxmlformats.org/officeDocument/2006/relationships/settings" Target="settings.xml"/><Relationship Id="rId9" Type="http://schemas.openxmlformats.org/officeDocument/2006/relationships/hyperlink" Target="https://www.bli.gov.tw/00055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31D8E-ED8B-4529-BAFF-29E13194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許郁琦</dc:creator>
  <cp:lastModifiedBy>Q</cp:lastModifiedBy>
  <cp:revision>2</cp:revision>
  <cp:lastPrinted>2021-06-29T01:47:00Z</cp:lastPrinted>
  <dcterms:created xsi:type="dcterms:W3CDTF">2021-07-20T06:05:00Z</dcterms:created>
  <dcterms:modified xsi:type="dcterms:W3CDTF">2021-07-20T06:05:00Z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