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B53B" w14:textId="2D5B86DC" w:rsidR="00734EA3" w:rsidRPr="006D3B42" w:rsidRDefault="00734EA3" w:rsidP="00734EA3">
      <w:pPr>
        <w:snapToGrid w:val="0"/>
        <w:rPr>
          <w:rFonts w:ascii="標楷體" w:eastAsia="標楷體" w:hAnsi="標楷體" w:hint="eastAsia"/>
          <w:b/>
          <w:sz w:val="28"/>
          <w:szCs w:val="28"/>
        </w:rPr>
      </w:pPr>
      <w:r w:rsidRPr="006D3B42">
        <w:rPr>
          <w:rFonts w:ascii="標楷體" w:eastAsia="標楷體" w:hAnsi="標楷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B01C" wp14:editId="5F9173B2">
                <wp:simplePos x="0" y="0"/>
                <wp:positionH relativeFrom="column">
                  <wp:posOffset>4799330</wp:posOffset>
                </wp:positionH>
                <wp:positionV relativeFrom="paragraph">
                  <wp:posOffset>-153670</wp:posOffset>
                </wp:positionV>
                <wp:extent cx="1074420" cy="403860"/>
                <wp:effectExtent l="13335" t="9525" r="1714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03F4" w14:textId="77777777" w:rsidR="00734EA3" w:rsidRDefault="00734EA3" w:rsidP="00734EA3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BB01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7.9pt;margin-top:-12.1pt;width:84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" strokeweight="1.5pt">
                <v:stroke dashstyle="dashDot"/>
                <v:textbox>
                  <w:txbxContent>
                    <w:p w14:paraId="4AF003F4" w14:textId="77777777" w:rsidR="00734EA3" w:rsidRDefault="00734EA3" w:rsidP="00734EA3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附件二-13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Pr="006D3B42"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proofErr w:type="gramEnd"/>
      <w:r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年度多元就業開發方案</w:t>
      </w:r>
    </w:p>
    <w:p w14:paraId="65224F21" w14:textId="77777777" w:rsidR="00734EA3" w:rsidRPr="006D3B42" w:rsidRDefault="00734EA3" w:rsidP="00734EA3">
      <w:pPr>
        <w:spacing w:line="0" w:lineRule="atLeast"/>
        <w:jc w:val="center"/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</w:pPr>
      <w:r w:rsidRPr="006D3B42"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6D3B42">
        <w:rPr>
          <w:rFonts w:ascii="標楷體" w:eastAsia="標楷體" w:hAnsi="標楷體" w:hint="eastAsia"/>
          <w:b/>
          <w:sz w:val="36"/>
          <w:szCs w:val="36"/>
          <w:lang w:eastAsia="zh-HK"/>
        </w:rPr>
        <w:t>單位</w:t>
      </w:r>
    </w:p>
    <w:p w14:paraId="704295C1" w14:textId="77777777" w:rsidR="00734EA3" w:rsidRPr="006D3B42" w:rsidRDefault="00734EA3" w:rsidP="00734EA3">
      <w:pPr>
        <w:snapToGrid w:val="0"/>
        <w:spacing w:line="300" w:lineRule="auto"/>
        <w:jc w:val="center"/>
        <w:rPr>
          <w:rFonts w:ascii="標楷體" w:eastAsia="標楷體" w:hAnsi="標楷體"/>
          <w:b/>
        </w:rPr>
      </w:pPr>
      <w:r w:rsidRPr="006D3B42">
        <w:rPr>
          <w:rFonts w:ascii="標楷體" w:eastAsia="標楷體" w:hAnsi="標楷體" w:hint="eastAsia"/>
          <w:b/>
          <w:sz w:val="28"/>
          <w:szCs w:val="28"/>
        </w:rPr>
        <w:t>郵資（運費）使用登記清冊○月份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6"/>
        <w:gridCol w:w="531"/>
        <w:gridCol w:w="2286"/>
        <w:gridCol w:w="3091"/>
        <w:gridCol w:w="1036"/>
        <w:gridCol w:w="1551"/>
      </w:tblGrid>
      <w:tr w:rsidR="00734EA3" w:rsidRPr="006D3B42" w14:paraId="0D8D6598" w14:textId="77777777" w:rsidTr="00F4143C">
        <w:trPr>
          <w:jc w:val="center"/>
        </w:trPr>
        <w:tc>
          <w:tcPr>
            <w:tcW w:w="456" w:type="dxa"/>
          </w:tcPr>
          <w:p w14:paraId="45780C1E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1" w:type="dxa"/>
          </w:tcPr>
          <w:p w14:paraId="2975B03E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86" w:type="dxa"/>
          </w:tcPr>
          <w:p w14:paraId="22F71018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收  件  人</w:t>
            </w:r>
          </w:p>
        </w:tc>
        <w:tc>
          <w:tcPr>
            <w:tcW w:w="3091" w:type="dxa"/>
          </w:tcPr>
          <w:p w14:paraId="7B312CD3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收  件  人  地  址</w:t>
            </w:r>
          </w:p>
        </w:tc>
        <w:tc>
          <w:tcPr>
            <w:tcW w:w="1036" w:type="dxa"/>
          </w:tcPr>
          <w:p w14:paraId="28919F21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金  額</w:t>
            </w:r>
          </w:p>
        </w:tc>
        <w:tc>
          <w:tcPr>
            <w:tcW w:w="1551" w:type="dxa"/>
          </w:tcPr>
          <w:p w14:paraId="75926DD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寄送用途說明</w:t>
            </w:r>
          </w:p>
        </w:tc>
      </w:tr>
      <w:tr w:rsidR="00734EA3" w:rsidRPr="006D3B42" w14:paraId="71EC0104" w14:textId="77777777" w:rsidTr="00F4143C">
        <w:trPr>
          <w:jc w:val="center"/>
        </w:trPr>
        <w:tc>
          <w:tcPr>
            <w:tcW w:w="456" w:type="dxa"/>
            <w:vAlign w:val="center"/>
          </w:tcPr>
          <w:p w14:paraId="047F3597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1" w:type="dxa"/>
            <w:vAlign w:val="center"/>
          </w:tcPr>
          <w:p w14:paraId="1F378C44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286" w:type="dxa"/>
            <w:vAlign w:val="center"/>
          </w:tcPr>
          <w:p w14:paraId="310CDF33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sz w:val="22"/>
                <w:szCs w:val="22"/>
              </w:rPr>
              <w:t>勞動部勞動力發展署高屏澎東分署</w:t>
            </w:r>
          </w:p>
        </w:tc>
        <w:tc>
          <w:tcPr>
            <w:tcW w:w="3091" w:type="dxa"/>
            <w:vAlign w:val="center"/>
          </w:tcPr>
          <w:p w14:paraId="55DB80D7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高雄市前鎮區凱旋四路105號</w:t>
            </w:r>
          </w:p>
        </w:tc>
        <w:tc>
          <w:tcPr>
            <w:tcW w:w="1036" w:type="dxa"/>
            <w:vAlign w:val="center"/>
          </w:tcPr>
          <w:p w14:paraId="60EAA5B9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51" w:type="dxa"/>
            <w:vAlign w:val="center"/>
          </w:tcPr>
          <w:p w14:paraId="24E4A07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</w:rPr>
              <w:t>寄送1月份工作津貼核銷</w:t>
            </w:r>
          </w:p>
        </w:tc>
      </w:tr>
      <w:tr w:rsidR="00734EA3" w:rsidRPr="006D3B42" w14:paraId="5EE02559" w14:textId="77777777" w:rsidTr="00F4143C">
        <w:trPr>
          <w:jc w:val="center"/>
        </w:trPr>
        <w:tc>
          <w:tcPr>
            <w:tcW w:w="456" w:type="dxa"/>
          </w:tcPr>
          <w:p w14:paraId="05EFDAD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14:paraId="5DABECA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286" w:type="dxa"/>
          </w:tcPr>
          <w:p w14:paraId="27A3C95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091" w:type="dxa"/>
          </w:tcPr>
          <w:p w14:paraId="517011A8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36" w:type="dxa"/>
          </w:tcPr>
          <w:p w14:paraId="536227F5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14:paraId="77A3B83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734EA3" w:rsidRPr="006D3B42" w14:paraId="1EEB4B60" w14:textId="77777777" w:rsidTr="00F4143C">
        <w:trPr>
          <w:jc w:val="center"/>
        </w:trPr>
        <w:tc>
          <w:tcPr>
            <w:tcW w:w="456" w:type="dxa"/>
          </w:tcPr>
          <w:p w14:paraId="5805A6D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14:paraId="6BDF5CD3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286" w:type="dxa"/>
          </w:tcPr>
          <w:p w14:paraId="72F9041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091" w:type="dxa"/>
          </w:tcPr>
          <w:p w14:paraId="561F90F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36" w:type="dxa"/>
          </w:tcPr>
          <w:p w14:paraId="1408679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14:paraId="217BA164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734EA3" w:rsidRPr="006D3B42" w14:paraId="7F7C7D39" w14:textId="77777777" w:rsidTr="00F4143C">
        <w:trPr>
          <w:jc w:val="center"/>
        </w:trPr>
        <w:tc>
          <w:tcPr>
            <w:tcW w:w="456" w:type="dxa"/>
          </w:tcPr>
          <w:p w14:paraId="43B777B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14:paraId="7079940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286" w:type="dxa"/>
          </w:tcPr>
          <w:p w14:paraId="032FDE5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091" w:type="dxa"/>
          </w:tcPr>
          <w:p w14:paraId="5E72036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36" w:type="dxa"/>
          </w:tcPr>
          <w:p w14:paraId="56FA598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14:paraId="5D4A1E6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734EA3" w:rsidRPr="006D3B42" w14:paraId="0B1A0058" w14:textId="77777777" w:rsidTr="00F4143C">
        <w:trPr>
          <w:jc w:val="center"/>
        </w:trPr>
        <w:tc>
          <w:tcPr>
            <w:tcW w:w="456" w:type="dxa"/>
          </w:tcPr>
          <w:p w14:paraId="65DCFBE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14:paraId="69B995A0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286" w:type="dxa"/>
          </w:tcPr>
          <w:p w14:paraId="0FAE15D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091" w:type="dxa"/>
          </w:tcPr>
          <w:p w14:paraId="248960A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36" w:type="dxa"/>
          </w:tcPr>
          <w:p w14:paraId="454CD3CF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14:paraId="2F66857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734EA3" w:rsidRPr="006D3B42" w14:paraId="4B333233" w14:textId="77777777" w:rsidTr="00F4143C">
        <w:trPr>
          <w:jc w:val="center"/>
        </w:trPr>
        <w:tc>
          <w:tcPr>
            <w:tcW w:w="456" w:type="dxa"/>
          </w:tcPr>
          <w:p w14:paraId="7F8BDD9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14:paraId="33C1282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286" w:type="dxa"/>
          </w:tcPr>
          <w:p w14:paraId="142F07EA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091" w:type="dxa"/>
          </w:tcPr>
          <w:p w14:paraId="6B4F4D0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36" w:type="dxa"/>
          </w:tcPr>
          <w:p w14:paraId="5C4A3DF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14:paraId="2738DAE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734EA3" w:rsidRPr="006D3B42" w14:paraId="08FC054B" w14:textId="77777777" w:rsidTr="00F4143C">
        <w:trPr>
          <w:jc w:val="center"/>
        </w:trPr>
        <w:tc>
          <w:tcPr>
            <w:tcW w:w="456" w:type="dxa"/>
          </w:tcPr>
          <w:p w14:paraId="0619BDA6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14:paraId="248D4B18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286" w:type="dxa"/>
          </w:tcPr>
          <w:p w14:paraId="5B869DA0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091" w:type="dxa"/>
          </w:tcPr>
          <w:p w14:paraId="5659EF05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36" w:type="dxa"/>
          </w:tcPr>
          <w:p w14:paraId="5333823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14:paraId="7A181574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734EA3" w:rsidRPr="006D3B42" w14:paraId="3A50EBC8" w14:textId="77777777" w:rsidTr="00F4143C">
        <w:trPr>
          <w:jc w:val="center"/>
        </w:trPr>
        <w:tc>
          <w:tcPr>
            <w:tcW w:w="456" w:type="dxa"/>
          </w:tcPr>
          <w:p w14:paraId="4763D55A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14:paraId="5BFCC5F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286" w:type="dxa"/>
          </w:tcPr>
          <w:p w14:paraId="0B449B7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091" w:type="dxa"/>
          </w:tcPr>
          <w:p w14:paraId="620DA156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36" w:type="dxa"/>
          </w:tcPr>
          <w:p w14:paraId="3FF3506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1" w:type="dxa"/>
          </w:tcPr>
          <w:p w14:paraId="7460A2C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734EA3" w:rsidRPr="006D3B42" w14:paraId="34C67275" w14:textId="77777777" w:rsidTr="00F4143C">
        <w:trPr>
          <w:jc w:val="center"/>
        </w:trPr>
        <w:tc>
          <w:tcPr>
            <w:tcW w:w="6364" w:type="dxa"/>
            <w:gridSpan w:val="4"/>
          </w:tcPr>
          <w:p w14:paraId="4D722282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合                   計</w:t>
            </w:r>
          </w:p>
        </w:tc>
        <w:tc>
          <w:tcPr>
            <w:tcW w:w="2587" w:type="dxa"/>
            <w:gridSpan w:val="2"/>
          </w:tcPr>
          <w:p w14:paraId="2EA2C0AD" w14:textId="77777777" w:rsidR="00734EA3" w:rsidRPr="006D3B42" w:rsidRDefault="00734EA3" w:rsidP="00F4143C">
            <w:pPr>
              <w:spacing w:line="400" w:lineRule="exact"/>
              <w:ind w:firstLineChars="700" w:firstLine="1680"/>
              <w:rPr>
                <w:rFonts w:ascii="標楷體" w:eastAsia="標楷體" w:hAnsi="標楷體" w:hint="eastAsia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元整</w:t>
            </w:r>
          </w:p>
        </w:tc>
      </w:tr>
    </w:tbl>
    <w:p w14:paraId="3C21C287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 w:hint="eastAsia"/>
          <w:kern w:val="0"/>
          <w:sz w:val="28"/>
        </w:rPr>
      </w:pPr>
    </w:p>
    <w:p w14:paraId="76308E94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 w:hint="eastAsia"/>
          <w:kern w:val="0"/>
          <w:sz w:val="28"/>
        </w:rPr>
      </w:pPr>
    </w:p>
    <w:p w14:paraId="3FDAC64B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 w:hint="eastAsia"/>
          <w:kern w:val="0"/>
          <w:sz w:val="28"/>
        </w:rPr>
      </w:pPr>
    </w:p>
    <w:p w14:paraId="46F5EEE8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 w:hint="eastAsia"/>
          <w:kern w:val="0"/>
          <w:sz w:val="28"/>
        </w:rPr>
      </w:pPr>
    </w:p>
    <w:p w14:paraId="63DB14F1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 w:hint="eastAsia"/>
          <w:kern w:val="0"/>
          <w:sz w:val="28"/>
        </w:rPr>
      </w:pPr>
    </w:p>
    <w:p w14:paraId="66BF5982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 w:hint="eastAsia"/>
          <w:kern w:val="0"/>
          <w:sz w:val="28"/>
        </w:rPr>
      </w:pPr>
    </w:p>
    <w:p w14:paraId="55D9C903" w14:textId="77777777" w:rsidR="00734EA3" w:rsidRPr="006D3B42" w:rsidRDefault="00734EA3" w:rsidP="00734EA3">
      <w:pPr>
        <w:snapToGrid w:val="0"/>
        <w:spacing w:line="300" w:lineRule="auto"/>
        <w:jc w:val="both"/>
        <w:rPr>
          <w:rFonts w:ascii="標楷體" w:eastAsia="標楷體" w:hAnsi="標楷體" w:hint="eastAsia"/>
          <w:sz w:val="32"/>
          <w:szCs w:val="32"/>
          <w:u w:val="single"/>
        </w:rPr>
      </w:pPr>
    </w:p>
    <w:p w14:paraId="1F014A70" w14:textId="77777777" w:rsidR="00734EA3" w:rsidRDefault="00734EA3" w:rsidP="00734EA3">
      <w:pPr>
        <w:snapToGrid w:val="0"/>
        <w:spacing w:beforeLines="20" w:before="72" w:afterLines="20" w:after="72"/>
        <w:rPr>
          <w:rFonts w:ascii="標楷體" w:eastAsia="標楷體" w:hAnsi="標楷體"/>
          <w:sz w:val="40"/>
          <w:szCs w:val="40"/>
        </w:rPr>
      </w:pPr>
    </w:p>
    <w:p w14:paraId="4EFEDE70" w14:textId="77777777" w:rsidR="009D276B" w:rsidRDefault="009D276B"/>
    <w:sectPr w:rsidR="009D2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A3"/>
    <w:rsid w:val="00734EA3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0926"/>
  <w15:chartTrackingRefBased/>
  <w15:docId w15:val="{C99AFDBC-D1A4-4A28-A735-1FE5730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2020-12-21T07:21:00Z</dcterms:created>
  <dcterms:modified xsi:type="dcterms:W3CDTF">2020-12-21T07:24:00Z</dcterms:modified>
</cp:coreProperties>
</file>