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標楷體" w:hAnsi="標楷體" w:eastAsia="標楷體" w:cs="標楷體"/>
          <w:sz w:val="44"/>
          <w:szCs w:val="44"/>
        </w:rPr>
      </w:pPr>
      <w:r>
        <w:rPr>
          <w:rFonts w:eastAsia="標楷體" w:cs="標楷體" w:ascii="標楷體" w:hAnsi="標楷體"/>
          <w:sz w:val="44"/>
          <w:szCs w:val="44"/>
        </w:rPr>
      </w:r>
    </w:p>
    <w:p>
      <w:pPr>
        <w:pStyle w:val="Normal"/>
        <w:rPr>
          <w:rFonts w:ascii="標楷體" w:hAnsi="標楷體" w:eastAsia="標楷體" w:cs="標楷體"/>
          <w:sz w:val="44"/>
          <w:szCs w:val="44"/>
        </w:rPr>
      </w:pPr>
      <w:r>
        <w:rPr>
          <w:rFonts w:eastAsia="標楷體" w:cs="標楷體" w:ascii="標楷體" w:hAnsi="標楷體"/>
          <w:sz w:val="44"/>
          <w:szCs w:val="44"/>
        </w:rPr>
      </w:r>
    </w:p>
    <w:p>
      <w:pPr>
        <w:pStyle w:val="Normal"/>
        <w:rPr>
          <w:rFonts w:ascii="標楷體" w:hAnsi="標楷體" w:eastAsia="標楷體" w:cs="標楷體"/>
          <w:sz w:val="44"/>
          <w:szCs w:val="44"/>
        </w:rPr>
      </w:pPr>
      <w:r>
        <w:rPr>
          <w:rFonts w:ascii="標楷體" w:hAnsi="標楷體" w:cs="標楷體" w:eastAsia="標楷體"/>
          <w:sz w:val="44"/>
          <w:szCs w:val="44"/>
        </w:rPr>
        <w:t>【外標封】投標專用信封（正面）</w:t>
      </w:r>
    </w:p>
    <w:p>
      <w:pPr>
        <w:pStyle w:val="Normal"/>
        <w:spacing w:lineRule="exact" w:line="400"/>
        <w:rPr>
          <w:rFonts w:ascii="標楷體" w:hAnsi="標楷體" w:eastAsia="標楷體" w:cs="標楷體"/>
          <w:sz w:val="32"/>
          <w:szCs w:val="32"/>
        </w:rPr>
      </w:pPr>
      <w:r>
        <w:rPr>
          <w:rFonts w:ascii="標楷體" w:hAnsi="標楷體" w:cs="標楷體" w:eastAsia="標楷體"/>
          <w:sz w:val="32"/>
          <w:szCs w:val="32"/>
        </w:rPr>
        <w:t>標售案號</w:t>
      </w:r>
      <w:r>
        <w:rPr>
          <w:rFonts w:eastAsia="標楷體" w:cs="標楷體" w:ascii="標楷體" w:hAnsi="標楷體"/>
          <w:sz w:val="32"/>
          <w:szCs w:val="32"/>
        </w:rPr>
        <w:t>:</w:t>
      </w:r>
      <w:r>
        <w:rPr>
          <w:rFonts w:ascii="標楷體" w:hAnsi="標楷體" w:cs="標楷體" w:eastAsia="標楷體"/>
          <w:sz w:val="32"/>
          <w:szCs w:val="32"/>
        </w:rPr>
        <w:t>奉准報廢之財物一批標售案（案號：</w:t>
      </w:r>
      <w:r>
        <w:rPr>
          <w:rFonts w:eastAsia="標楷體" w:cs="標楷體" w:ascii="標楷體" w:hAnsi="標楷體"/>
          <w:sz w:val="32"/>
          <w:szCs w:val="32"/>
        </w:rPr>
        <w:t>S11002</w:t>
      </w:r>
      <w:r>
        <w:rPr>
          <w:rFonts w:ascii="標楷體" w:hAnsi="標楷體" w:cs="標楷體" w:eastAsia="標楷體"/>
          <w:sz w:val="32"/>
          <w:szCs w:val="32"/>
        </w:rPr>
        <w:t>）</w:t>
      </w:r>
    </w:p>
    <w:p>
      <w:pPr>
        <w:pStyle w:val="Normal"/>
        <w:spacing w:lineRule="exact" w:line="400"/>
        <w:rPr>
          <w:rFonts w:ascii="標楷體" w:hAnsi="標楷體" w:eastAsia="標楷體" w:cs="標楷體"/>
          <w:sz w:val="32"/>
          <w:szCs w:val="32"/>
        </w:rPr>
      </w:pPr>
      <w:r>
        <w:rPr>
          <w:rFonts w:eastAsia="標楷體" w:cs="標楷體" w:ascii="標楷體" w:hAnsi="標楷體"/>
          <w:sz w:val="32"/>
          <w:szCs w:val="32"/>
        </w:rPr>
      </w:r>
    </w:p>
    <w:p>
      <w:pPr>
        <w:pStyle w:val="Normal"/>
        <w:spacing w:lineRule="exact" w:line="400"/>
        <w:rPr>
          <w:rFonts w:ascii="標楷體" w:hAnsi="標楷體" w:eastAsia="標楷體" w:cs="標楷體"/>
          <w:sz w:val="32"/>
          <w:szCs w:val="32"/>
        </w:rPr>
      </w:pPr>
      <w:r>
        <w:rPr>
          <w:rFonts w:ascii="標楷體" w:hAnsi="標楷體" w:cs="標楷體" w:eastAsia="標楷體"/>
          <w:sz w:val="32"/>
          <w:szCs w:val="32"/>
        </w:rPr>
        <w:t>（寄件者）</w:t>
      </w:r>
    </w:p>
    <w:p>
      <w:pPr>
        <w:pStyle w:val="Normal"/>
        <w:spacing w:lineRule="exact" w:line="400"/>
        <w:rPr>
          <w:rFonts w:ascii="標楷體" w:hAnsi="標楷體" w:eastAsia="標楷體" w:cs="標楷體"/>
          <w:sz w:val="32"/>
          <w:szCs w:val="32"/>
        </w:rPr>
      </w:pPr>
      <w:r>
        <w:rPr>
          <w:rFonts w:ascii="標楷體" w:hAnsi="標楷體" w:cs="標楷體" w:eastAsia="標楷體"/>
          <w:sz w:val="32"/>
          <w:szCs w:val="32"/>
        </w:rPr>
        <w:t>投標廠商：                     蓋章</w:t>
      </w:r>
    </w:p>
    <w:p>
      <w:pPr>
        <w:pStyle w:val="Normal"/>
        <w:spacing w:lineRule="exact" w:line="400"/>
        <w:rPr>
          <w:rFonts w:ascii="標楷體" w:hAnsi="標楷體" w:eastAsia="標楷體" w:cs="標楷體"/>
          <w:sz w:val="32"/>
          <w:szCs w:val="32"/>
        </w:rPr>
      </w:pPr>
      <w:r>
        <w:rPr>
          <w:rFonts w:ascii="標楷體" w:hAnsi="標楷體" w:cs="標楷體" w:eastAsia="標楷體"/>
          <w:sz w:val="32"/>
          <w:szCs w:val="32"/>
        </w:rPr>
        <w:t>統一編號：</w:t>
      </w:r>
    </w:p>
    <w:p>
      <w:pPr>
        <w:pStyle w:val="Normal"/>
        <w:spacing w:lineRule="exact" w:line="400"/>
        <w:rPr>
          <w:rFonts w:ascii="標楷體" w:hAnsi="標楷體" w:eastAsia="標楷體" w:cs="標楷體"/>
          <w:sz w:val="32"/>
          <w:szCs w:val="32"/>
        </w:rPr>
      </w:pPr>
      <w:r>
        <w:rPr>
          <w:rFonts w:ascii="標楷體" w:hAnsi="標楷體" w:cs="標楷體" w:eastAsia="標楷體"/>
          <w:sz w:val="32"/>
          <w:szCs w:val="32"/>
        </w:rPr>
        <w:t xml:space="preserve">負責人姓名：                                  </w:t>
      </w:r>
    </w:p>
    <w:p>
      <w:pPr>
        <w:pStyle w:val="Normal"/>
        <w:spacing w:lineRule="exact" w:line="400"/>
        <w:rPr>
          <w:rFonts w:ascii="標楷體" w:hAnsi="標楷體" w:eastAsia="標楷體" w:cs="標楷體"/>
          <w:sz w:val="32"/>
          <w:szCs w:val="32"/>
        </w:rPr>
      </w:pPr>
      <w:r>
        <w:rPr>
          <w:rFonts w:ascii="標楷體" w:hAnsi="標楷體" w:cs="標楷體" w:eastAsia="標楷體"/>
          <w:sz w:val="32"/>
          <w:szCs w:val="32"/>
        </w:rPr>
        <w:t>地      址：</w:t>
      </w:r>
    </w:p>
    <w:p>
      <w:pPr>
        <w:pStyle w:val="Normal"/>
        <w:spacing w:lineRule="exact" w:line="400"/>
        <w:rPr>
          <w:rFonts w:ascii="標楷體" w:hAnsi="標楷體" w:eastAsia="標楷體" w:cs="標楷體"/>
          <w:sz w:val="32"/>
          <w:szCs w:val="32"/>
        </w:rPr>
      </w:pPr>
      <w:r>
        <w:rPr>
          <w:rFonts w:ascii="標楷體" w:hAnsi="標楷體" w:cs="標楷體" w:eastAsia="標楷體"/>
          <w:sz w:val="32"/>
          <w:szCs w:val="32"/>
        </w:rPr>
        <w:t>電      話：</w:t>
      </w:r>
    </w:p>
    <w:p>
      <w:pPr>
        <w:pStyle w:val="Normal"/>
        <w:spacing w:lineRule="exact" w:line="400"/>
        <w:rPr>
          <w:rFonts w:ascii="標楷體" w:hAnsi="標楷體" w:eastAsia="標楷體" w:cs="標楷體"/>
          <w:sz w:val="32"/>
          <w:szCs w:val="32"/>
        </w:rPr>
      </w:pPr>
      <w:r>
        <w:rPr>
          <w:rFonts w:ascii="標楷體" w:hAnsi="標楷體" w:cs="標楷體" w:eastAsia="標楷體"/>
          <w:sz w:val="32"/>
          <w:szCs w:val="32"/>
        </w:rPr>
        <w:t>傳      真：</w:t>
      </w:r>
    </w:p>
    <w:p>
      <w:pPr>
        <w:pStyle w:val="Normal"/>
        <w:spacing w:lineRule="exact" w:line="400"/>
        <w:rPr>
          <w:rFonts w:ascii="標楷體" w:hAnsi="標楷體" w:eastAsia="標楷體" w:cs="標楷體"/>
          <w:sz w:val="32"/>
          <w:szCs w:val="32"/>
        </w:rPr>
      </w:pPr>
      <w:r>
        <w:rPr>
          <w:rFonts w:ascii="標楷體" w:hAnsi="標楷體" w:cs="標楷體" w:eastAsia="標楷體"/>
          <w:sz w:val="32"/>
          <w:szCs w:val="32"/>
        </w:rPr>
        <w:t>截標時間：</w:t>
      </w:r>
      <w:r>
        <w:rPr>
          <w:rFonts w:eastAsia="標楷體" w:cs="標楷體" w:ascii="標楷體" w:hAnsi="標楷體"/>
          <w:sz w:val="32"/>
          <w:szCs w:val="32"/>
        </w:rPr>
        <w:t>110</w:t>
      </w:r>
      <w:r>
        <w:rPr>
          <w:rFonts w:ascii="標楷體" w:hAnsi="標楷體" w:cs="標楷體" w:eastAsia="標楷體"/>
          <w:sz w:val="32"/>
          <w:szCs w:val="32"/>
        </w:rPr>
        <w:t>年</w:t>
      </w:r>
      <w:r>
        <w:rPr>
          <w:rFonts w:eastAsia="標楷體" w:cs="標楷體" w:ascii="標楷體" w:hAnsi="標楷體"/>
          <w:sz w:val="32"/>
          <w:szCs w:val="32"/>
        </w:rPr>
        <w:t>12</w:t>
      </w:r>
      <w:r>
        <w:rPr>
          <w:rFonts w:ascii="標楷體" w:hAnsi="標楷體" w:cs="標楷體" w:eastAsia="標楷體"/>
          <w:sz w:val="32"/>
          <w:szCs w:val="32"/>
        </w:rPr>
        <w:t>月</w:t>
      </w:r>
      <w:r>
        <w:rPr>
          <w:rFonts w:eastAsia="標楷體" w:cs="標楷體" w:ascii="標楷體" w:hAnsi="標楷體"/>
          <w:sz w:val="32"/>
          <w:szCs w:val="32"/>
        </w:rPr>
        <w:t>6</w:t>
      </w:r>
      <w:r>
        <w:rPr>
          <w:rFonts w:ascii="標楷體" w:hAnsi="標楷體" w:cs="標楷體" w:eastAsia="標楷體"/>
          <w:sz w:val="32"/>
          <w:szCs w:val="32"/>
        </w:rPr>
        <w:t>日中午</w:t>
      </w:r>
      <w:r>
        <w:rPr>
          <w:rFonts w:eastAsia="標楷體" w:cs="標楷體" w:ascii="標楷體" w:hAnsi="標楷體"/>
          <w:sz w:val="32"/>
          <w:szCs w:val="32"/>
        </w:rPr>
        <w:t>12</w:t>
      </w:r>
      <w:r>
        <w:rPr>
          <w:rFonts w:ascii="標楷體" w:hAnsi="標楷體" w:cs="標楷體" w:eastAsia="標楷體"/>
          <w:sz w:val="32"/>
          <w:szCs w:val="32"/>
        </w:rPr>
        <w:t>時整（請注意時效）</w:t>
      </w:r>
    </w:p>
    <w:p>
      <w:pPr>
        <w:pStyle w:val="Normal"/>
        <w:spacing w:lineRule="exact" w:line="400"/>
        <w:rPr>
          <w:rFonts w:ascii="標楷體" w:hAnsi="標楷體" w:eastAsia="標楷體" w:cs="標楷體"/>
          <w:sz w:val="28"/>
          <w:szCs w:val="28"/>
        </w:rPr>
      </w:pPr>
      <w:r>
        <w:rPr>
          <w:rFonts w:eastAsia="標楷體" w:cs="標楷體" w:ascii="標楷體" w:hAnsi="標楷體"/>
          <w:sz w:val="28"/>
          <w:szCs w:val="28"/>
        </w:rPr>
      </w:r>
    </w:p>
    <w:p>
      <w:pPr>
        <w:pStyle w:val="Normal"/>
        <w:spacing w:lineRule="exact" w:line="400"/>
        <w:rPr>
          <w:rFonts w:ascii="標楷體" w:hAnsi="標楷體" w:eastAsia="標楷體" w:cs="標楷體"/>
          <w:sz w:val="28"/>
          <w:szCs w:val="28"/>
        </w:rPr>
      </w:pPr>
      <w:r>
        <w:rPr>
          <w:rFonts w:eastAsia="標楷體" w:cs="標楷體" w:ascii="標楷體" w:hAnsi="標楷體"/>
          <w:sz w:val="28"/>
          <w:szCs w:val="28"/>
        </w:rPr>
      </w:r>
    </w:p>
    <w:p>
      <w:pPr>
        <w:pStyle w:val="Normal"/>
        <w:spacing w:lineRule="exact" w:line="400"/>
        <w:rPr/>
      </w:pPr>
      <w:r>
        <w:rPr>
          <w:rStyle w:val="Style14"/>
          <w:rFonts w:ascii="標楷體" w:hAnsi="標楷體" w:cs="標楷體" w:eastAsia="標楷體"/>
          <w:sz w:val="28"/>
          <w:szCs w:val="28"/>
        </w:rPr>
        <w:t xml:space="preserve">   </w:t>
      </w:r>
      <w:r>
        <w:rPr>
          <w:rStyle w:val="Style14"/>
          <w:rFonts w:ascii="標楷體" w:hAnsi="標楷體" w:cs="標楷體" w:eastAsia="標楷體"/>
          <w:sz w:val="32"/>
          <w:szCs w:val="32"/>
        </w:rPr>
        <w:t>（收件者）</w:t>
      </w:r>
    </w:p>
    <w:p>
      <w:pPr>
        <w:pStyle w:val="Normal"/>
        <w:pBdr>
          <w:top w:val="single" w:sz="36" w:space="1" w:color="FF0000"/>
          <w:left w:val="single" w:sz="36" w:space="0" w:color="FF0000"/>
          <w:bottom w:val="single" w:sz="36" w:space="2" w:color="FF0000"/>
          <w:right w:val="single" w:sz="36" w:space="4" w:color="FF0000"/>
        </w:pBdr>
        <w:tabs>
          <w:tab w:val="clear" w:pos="480"/>
        </w:tabs>
        <w:ind w:left="720" w:right="1536" w:hanging="0"/>
        <w:rPr/>
      </w:pPr>
      <w:r>
        <w:rPr>
          <w:rStyle w:val="Style14"/>
          <w:rFonts w:ascii="標楷體" w:hAnsi="標楷體" w:cs="標楷體" w:eastAsia="標楷體"/>
          <w:sz w:val="28"/>
          <w:szCs w:val="28"/>
        </w:rPr>
        <w:t xml:space="preserve"> </w:t>
      </w:r>
      <w:r>
        <w:rPr>
          <w:rStyle w:val="Style14"/>
          <w:rFonts w:eastAsia="標楷體" w:cs="標楷體" w:ascii="標楷體" w:hAnsi="標楷體"/>
          <w:sz w:val="38"/>
          <w:szCs w:val="38"/>
        </w:rPr>
        <w:t>40767</w:t>
      </w:r>
      <w:r>
        <w:rPr>
          <w:rStyle w:val="Style14"/>
          <w:rFonts w:ascii="標楷體" w:hAnsi="標楷體" w:cs="標楷體" w:eastAsia="標楷體"/>
          <w:sz w:val="38"/>
          <w:szCs w:val="38"/>
        </w:rPr>
        <w:t>台中市西屯區工業區一路</w:t>
      </w:r>
      <w:r>
        <w:rPr>
          <w:rStyle w:val="Style14"/>
          <w:rFonts w:eastAsia="標楷體" w:cs="標楷體" w:ascii="標楷體" w:hAnsi="標楷體"/>
          <w:sz w:val="38"/>
          <w:szCs w:val="38"/>
        </w:rPr>
        <w:t>100</w:t>
      </w:r>
      <w:r>
        <w:rPr>
          <w:rStyle w:val="Style14"/>
          <w:rFonts w:ascii="標楷體" w:hAnsi="標楷體" w:cs="標楷體" w:eastAsia="標楷體"/>
          <w:sz w:val="38"/>
          <w:szCs w:val="38"/>
        </w:rPr>
        <w:t>號</w:t>
      </w:r>
    </w:p>
    <w:p>
      <w:pPr>
        <w:pStyle w:val="Normal"/>
        <w:pBdr>
          <w:top w:val="single" w:sz="36" w:space="1" w:color="FF0000"/>
          <w:left w:val="single" w:sz="36" w:space="0" w:color="FF0000"/>
          <w:bottom w:val="single" w:sz="36" w:space="2" w:color="FF0000"/>
          <w:right w:val="single" w:sz="36" w:space="4" w:color="FF0000"/>
        </w:pBdr>
        <w:tabs>
          <w:tab w:val="clear" w:pos="480"/>
        </w:tabs>
        <w:ind w:left="720" w:right="1536" w:hanging="0"/>
        <w:rPr>
          <w:rFonts w:ascii="標楷體" w:hAnsi="標楷體" w:eastAsia="標楷體" w:cs="標楷體"/>
          <w:sz w:val="44"/>
          <w:szCs w:val="44"/>
        </w:rPr>
      </w:pPr>
      <w:r>
        <w:rPr>
          <w:rFonts w:ascii="標楷體" w:hAnsi="標楷體" w:cs="標楷體" w:eastAsia="標楷體"/>
          <w:sz w:val="44"/>
          <w:szCs w:val="44"/>
        </w:rPr>
        <w:t>勞動部勞動力發展署中彰投分署</w:t>
      </w:r>
    </w:p>
    <w:p>
      <w:pPr>
        <w:pStyle w:val="Normal"/>
        <w:pBdr>
          <w:top w:val="single" w:sz="36" w:space="1" w:color="FF0000"/>
          <w:left w:val="single" w:sz="36" w:space="0" w:color="FF0000"/>
          <w:bottom w:val="single" w:sz="36" w:space="2" w:color="FF0000"/>
          <w:right w:val="single" w:sz="36" w:space="4" w:color="FF0000"/>
        </w:pBdr>
        <w:tabs>
          <w:tab w:val="clear" w:pos="480"/>
        </w:tabs>
        <w:ind w:left="720" w:right="1536" w:hanging="0"/>
        <w:rPr>
          <w:rFonts w:ascii="標楷體" w:hAnsi="標楷體" w:eastAsia="標楷體" w:cs="標楷體"/>
          <w:sz w:val="48"/>
          <w:szCs w:val="48"/>
        </w:rPr>
      </w:pPr>
      <w:r>
        <w:rPr>
          <w:rFonts w:ascii="標楷體" w:hAnsi="標楷體" w:cs="標楷體" w:eastAsia="標楷體"/>
          <w:sz w:val="48"/>
          <w:szCs w:val="48"/>
        </w:rPr>
        <w:t>秘書室 林陸嬉小姐啟</w:t>
      </w:r>
    </w:p>
    <w:p>
      <w:pPr>
        <w:pStyle w:val="Normal"/>
        <w:snapToGrid w:val="false"/>
        <w:rPr/>
      </w:pPr>
      <w:r>
        <w:rPr>
          <w:rStyle w:val="Style14"/>
          <w:rFonts w:ascii="標楷體" w:hAnsi="標楷體" w:cs="標楷體" w:eastAsia="標楷體"/>
          <w:sz w:val="32"/>
          <w:szCs w:val="32"/>
        </w:rPr>
        <w:t xml:space="preserve">                           </w:t>
      </w:r>
      <w:r>
        <w:rPr>
          <w:rStyle w:val="Style14"/>
          <w:rFonts w:ascii="標楷體" w:hAnsi="標楷體" w:cs="標楷體" w:eastAsia="標楷體"/>
        </w:rPr>
        <w:t xml:space="preserve">                                          </w:t>
      </w:r>
      <w:r>
        <w:rPr>
          <w:rStyle w:val="Style14"/>
          <w:rFonts w:ascii="標楷體" w:hAnsi="標楷體" w:cs="標楷體" w:eastAsia="標楷體"/>
          <w:sz w:val="28"/>
          <w:szCs w:val="28"/>
        </w:rPr>
        <w:t>投標封書寫注意事項：</w:t>
      </w:r>
    </w:p>
    <w:p>
      <w:pPr>
        <w:pStyle w:val="Normal"/>
        <w:numPr>
          <w:ilvl w:val="0"/>
          <w:numId w:val="3"/>
        </w:numPr>
        <w:snapToGrid w:val="false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請將填寫完整之投標單及應繳保證金之支票合併裝入投標封內。</w:t>
      </w:r>
    </w:p>
    <w:p>
      <w:pPr>
        <w:pStyle w:val="Normal"/>
        <w:numPr>
          <w:ilvl w:val="0"/>
          <w:numId w:val="3"/>
        </w:numPr>
        <w:snapToGrid w:val="false"/>
        <w:rPr/>
      </w:pPr>
      <w:r>
        <w:rPr>
          <w:rStyle w:val="Style14"/>
          <w:rFonts w:ascii="標楷體" w:hAnsi="標楷體" w:cs="標楷體" w:eastAsia="標楷體"/>
          <w:sz w:val="28"/>
          <w:szCs w:val="28"/>
        </w:rPr>
        <w:t>投標封正面投標廠商名稱</w:t>
      </w:r>
      <w:r>
        <w:rPr>
          <w:rStyle w:val="Style14"/>
          <w:rFonts w:ascii="新細明體;PMingLiU" w:hAnsi="新細明體;PMingLiU" w:cs="新細明體;PMingLiU"/>
          <w:sz w:val="28"/>
          <w:szCs w:val="28"/>
        </w:rPr>
        <w:t>、</w:t>
      </w:r>
      <w:r>
        <w:rPr>
          <w:rStyle w:val="Style14"/>
          <w:rFonts w:ascii="標楷體" w:hAnsi="標楷體" w:cs="標楷體" w:eastAsia="標楷體"/>
          <w:sz w:val="28"/>
          <w:szCs w:val="28"/>
        </w:rPr>
        <w:t>地址、電話應填寫完整。</w:t>
      </w:r>
    </w:p>
    <w:p>
      <w:pPr>
        <w:pStyle w:val="Normal"/>
        <w:numPr>
          <w:ilvl w:val="0"/>
          <w:numId w:val="3"/>
        </w:numPr>
        <w:snapToGrid w:val="false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>投標封背面封口處應密封並加蓋投標人相同之印章。</w:t>
      </w:r>
    </w:p>
    <w:p>
      <w:pPr>
        <w:pStyle w:val="Normal"/>
        <w:numPr>
          <w:ilvl w:val="0"/>
          <w:numId w:val="3"/>
        </w:numPr>
        <w:snapToGrid w:val="false"/>
        <w:rPr/>
      </w:pPr>
      <w:r>
        <w:rPr>
          <w:rStyle w:val="Style14"/>
          <w:rFonts w:ascii="標楷體" w:hAnsi="標楷體" w:cs="標楷體" w:eastAsia="標楷體"/>
          <w:sz w:val="28"/>
          <w:szCs w:val="28"/>
        </w:rPr>
        <w:t>本投標封樣式並黏貼於信封正面。</w:t>
      </w:r>
    </w:p>
    <w:sectPr>
      <w:type w:val="nextPage"/>
      <w:pgSz w:w="11906" w:h="16838"/>
      <w:pgMar w:left="1531" w:right="1304" w:header="0" w:top="1440" w:footer="0" w:bottom="144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Liberation Sans">
    <w:altName w:val="Arial"/>
    <w:charset w:val="88"/>
    <w:family w:val="swiss"/>
    <w:pitch w:val="variable"/>
  </w:font>
  <w:font w:name="Arial">
    <w:charset w:val="88"/>
    <w:family w:val="swiss"/>
    <w:pitch w:val="variable"/>
  </w:font>
  <w:font w:name="新細明體">
    <w:altName w:val="PMingLiU"/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95" w:hanging="360"/>
      </w:pPr>
      <w:rPr>
        <w:sz w:val="28"/>
        <w:szCs w:val="28"/>
        <w:rFonts w:ascii="標楷體" w:hAnsi="標楷體" w:eastAsia="標楷體" w:cs="標楷體"/>
      </w:rPr>
    </w:lvl>
    <w:lvl w:ilvl="1">
      <w:start w:val="1"/>
      <w:numFmt w:val="ideographTraditional"/>
      <w:lvlText w:val="%2、"/>
      <w:lvlJc w:val="left"/>
      <w:pPr>
        <w:ind w:left="1095" w:hanging="480"/>
      </w:pPr>
    </w:lvl>
    <w:lvl w:ilvl="2">
      <w:start w:val="1"/>
      <w:numFmt w:val="lowerRoman"/>
      <w:lvlText w:val="%3."/>
      <w:lvlJc w:val="right"/>
      <w:pPr>
        <w:ind w:left="1575" w:hanging="480"/>
      </w:pPr>
    </w:lvl>
    <w:lvl w:ilvl="3">
      <w:start w:val="1"/>
      <w:numFmt w:val="decimal"/>
      <w:lvlText w:val="%4."/>
      <w:lvlJc w:val="left"/>
      <w:pPr>
        <w:ind w:left="2055" w:hanging="480"/>
      </w:pPr>
    </w:lvl>
    <w:lvl w:ilvl="4">
      <w:start w:val="1"/>
      <w:numFmt w:val="ideographTraditional"/>
      <w:lvlText w:val="%5、"/>
      <w:lvlJc w:val="left"/>
      <w:pPr>
        <w:ind w:left="2535" w:hanging="480"/>
      </w:pPr>
    </w:lvl>
    <w:lvl w:ilvl="5">
      <w:start w:val="1"/>
      <w:numFmt w:val="lowerRoman"/>
      <w:lvlText w:val="%6."/>
      <w:lvlJc w:val="right"/>
      <w:pPr>
        <w:ind w:left="3015" w:hanging="480"/>
      </w:pPr>
    </w:lvl>
    <w:lvl w:ilvl="6">
      <w:start w:val="1"/>
      <w:numFmt w:val="decimal"/>
      <w:lvlText w:val="%7."/>
      <w:lvlJc w:val="left"/>
      <w:pPr>
        <w:ind w:left="3495" w:hanging="480"/>
      </w:pPr>
    </w:lvl>
    <w:lvl w:ilvl="7">
      <w:start w:val="1"/>
      <w:numFmt w:val="ideographTraditional"/>
      <w:lvlText w:val="%8、"/>
      <w:lvlJc w:val="left"/>
      <w:pPr>
        <w:ind w:left="3975" w:hanging="480"/>
      </w:pPr>
    </w:lvl>
    <w:lvl w:ilvl="8">
      <w:start w:val="1"/>
      <w:numFmt w:val="lowerRoman"/>
      <w:lvlText w:val="%9."/>
      <w:lvlJc w:val="right"/>
      <w:pPr>
        <w:ind w:left="4455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495" w:hanging="360"/>
      </w:pPr>
      <w:rPr>
        <w:sz w:val="28"/>
        <w:szCs w:val="28"/>
        <w:rFonts w:ascii="標楷體" w:hAnsi="標楷體" w:eastAsia="標楷體" w:cs="標楷體"/>
      </w:rPr>
    </w:lvl>
    <w:lvl w:ilvl="1">
      <w:start w:val="1"/>
      <w:numFmt w:val="ideographTraditional"/>
      <w:lvlText w:val="%2、"/>
      <w:lvlJc w:val="left"/>
      <w:pPr>
        <w:ind w:left="1095" w:hanging="480"/>
      </w:pPr>
    </w:lvl>
    <w:lvl w:ilvl="2">
      <w:start w:val="1"/>
      <w:numFmt w:val="lowerRoman"/>
      <w:lvlText w:val="%3."/>
      <w:lvlJc w:val="right"/>
      <w:pPr>
        <w:ind w:left="1575" w:hanging="480"/>
      </w:pPr>
    </w:lvl>
    <w:lvl w:ilvl="3">
      <w:start w:val="1"/>
      <w:numFmt w:val="decimal"/>
      <w:lvlText w:val="%4."/>
      <w:lvlJc w:val="left"/>
      <w:pPr>
        <w:ind w:left="2055" w:hanging="480"/>
      </w:pPr>
    </w:lvl>
    <w:lvl w:ilvl="4">
      <w:start w:val="1"/>
      <w:numFmt w:val="ideographTraditional"/>
      <w:lvlText w:val="%5、"/>
      <w:lvlJc w:val="left"/>
      <w:pPr>
        <w:ind w:left="2535" w:hanging="480"/>
      </w:pPr>
    </w:lvl>
    <w:lvl w:ilvl="5">
      <w:start w:val="1"/>
      <w:numFmt w:val="lowerRoman"/>
      <w:lvlText w:val="%6."/>
      <w:lvlJc w:val="right"/>
      <w:pPr>
        <w:ind w:left="3015" w:hanging="480"/>
      </w:pPr>
    </w:lvl>
    <w:lvl w:ilvl="6">
      <w:start w:val="1"/>
      <w:numFmt w:val="decimal"/>
      <w:lvlText w:val="%7."/>
      <w:lvlJc w:val="left"/>
      <w:pPr>
        <w:ind w:left="3495" w:hanging="480"/>
      </w:pPr>
    </w:lvl>
    <w:lvl w:ilvl="7">
      <w:start w:val="1"/>
      <w:numFmt w:val="ideographTraditional"/>
      <w:lvlText w:val="%8、"/>
      <w:lvlJc w:val="left"/>
      <w:pPr>
        <w:ind w:left="3975" w:hanging="480"/>
      </w:pPr>
    </w:lvl>
    <w:lvl w:ilvl="8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480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kern w:val="2"/>
        <w:sz w:val="24"/>
        <w:szCs w:val="24"/>
        <w:lang w:val="en-US" w:eastAsia="zh-TW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;PMingLiU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en-US" w:eastAsia="zh-TW"/>
    </w:rPr>
  </w:style>
  <w:style w:type="character" w:styleId="Style14">
    <w:name w:val="預設段落字型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標楷體" w:hAnsi="標楷體" w:eastAsia="標楷體" w:cs="標楷體"/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character" w:styleId="WWCharLFO2LVL1">
    <w:name w:val="WW_CharLFO2LVL1"/>
    <w:qFormat/>
    <w:rPr>
      <w:rFonts w:ascii="標楷體" w:hAnsi="標楷體" w:eastAsia="標楷體" w:cs="標楷體"/>
      <w:sz w:val="28"/>
      <w:szCs w:val="28"/>
    </w:rPr>
  </w:style>
  <w:style w:type="paragraph" w:styleId="Style17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18">
    <w:name w:val="標題"/>
    <w:basedOn w:val="Normal"/>
    <w:next w:val="Style17"/>
    <w:qFormat/>
    <w:pPr>
      <w:keepNext w:val="true"/>
      <w:suppressAutoHyphens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9">
    <w:name w:val="List"/>
    <w:basedOn w:val="Style17"/>
    <w:pPr>
      <w:suppressAutoHyphens w:val="true"/>
    </w:pPr>
    <w:rPr>
      <w:rFonts w:cs="Mangal"/>
    </w:rPr>
  </w:style>
  <w:style w:type="paragraph" w:styleId="Style20">
    <w:name w:val="標號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1">
    <w:name w:val="索引"/>
    <w:basedOn w:val="Normal"/>
    <w:qFormat/>
    <w:pPr>
      <w:suppressLineNumbers/>
      <w:suppressAutoHyphens w:val="true"/>
    </w:pPr>
    <w:rPr>
      <w:rFonts w:cs="Mangal"/>
    </w:rPr>
  </w:style>
  <w:style w:type="paragraph" w:styleId="Style22">
    <w:name w:val="註解方塊文字"/>
    <w:basedOn w:val="Normal"/>
    <w:qFormat/>
    <w:pPr>
      <w:suppressAutoHyphens w:val="true"/>
    </w:pPr>
    <w:rPr>
      <w:rFonts w:ascii="Arial" w:hAnsi="Arial" w:eastAsia="Arial" w:cs="Arial"/>
      <w:sz w:val="18"/>
      <w:szCs w:val="18"/>
    </w:rPr>
  </w:style>
  <w:style w:type="paragraph" w:styleId="Style23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4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536</TotalTime>
  <Application>NDC_ODF_Application_Tools/2.0.2$Windows_X86_64 LibreOffice_project/c2aef257b421fc89732e65db8501f993adb40c83</Application>
  <Pages>1</Pages>
  <Words>62</Words>
  <CharactersWithSpaces>419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2018-08-22T11:40:00Z</dcterms:created>
  <dc:creator>Customer</dc:creator>
  <dc:description/>
  <dc:language>zh-TW</dc:language>
  <cp:lastModifiedBy>高淑芬</cp:lastModifiedBy>
  <cp:lastPrinted>2021-05-13T10:46:00Z</cp:lastPrinted>
  <dcterms:modified xsi:type="dcterms:W3CDTF">2021-11-23T05:08:00Z</dcterms:modified>
  <cp:revision>24</cp:revision>
  <dc:subject/>
  <dc:title>投標封（正面） </dc:title>
</cp:coreProperties>
</file>