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C2" w:rsidRPr="001A558F" w:rsidRDefault="00E225C2" w:rsidP="00E225C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before="108" w:line="440" w:lineRule="exact"/>
        <w:ind w:leftChars="-21" w:left="731" w:rightChars="-24" w:right="-58" w:hangingChars="279" w:hanging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558F">
        <w:rPr>
          <w:rFonts w:ascii="標楷體" w:eastAsia="標楷體" w:hAnsi="標楷體" w:hint="eastAsia"/>
          <w:color w:val="000000" w:themeColor="text1"/>
          <w:sz w:val="28"/>
          <w:szCs w:val="28"/>
        </w:rPr>
        <w:t>第六點附件一</w:t>
      </w:r>
    </w:p>
    <w:p w:rsidR="00E225C2" w:rsidRPr="001A558F" w:rsidRDefault="00E225C2" w:rsidP="00E225C2">
      <w:pPr>
        <w:pStyle w:val="Standard"/>
        <w:jc w:val="center"/>
        <w:rPr>
          <w:color w:val="000000" w:themeColor="text1"/>
        </w:rPr>
      </w:pPr>
      <w:r w:rsidRPr="001A558F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勞動部_______年產業新尖兵計畫課程申請書</w:t>
      </w:r>
    </w:p>
    <w:tbl>
      <w:tblPr>
        <w:tblW w:w="8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455"/>
        <w:gridCol w:w="825"/>
        <w:gridCol w:w="2786"/>
        <w:gridCol w:w="454"/>
        <w:gridCol w:w="1010"/>
        <w:gridCol w:w="75"/>
        <w:gridCol w:w="992"/>
        <w:gridCol w:w="1714"/>
      </w:tblGrid>
      <w:tr w:rsidR="00E225C2" w:rsidRPr="001A558F" w:rsidTr="008311B9">
        <w:trPr>
          <w:trHeight w:val="695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訓練單位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663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課程名稱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梯次別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1441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課程內容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課程目標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692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就業展望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訓練職類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訓練課程</w:t>
            </w:r>
          </w:p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領域別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□數位資訊□電子電機</w:t>
            </w:r>
          </w:p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□工業機械□</w:t>
            </w:r>
            <w:proofErr w:type="gramStart"/>
            <w:r w:rsidRPr="001A558F">
              <w:rPr>
                <w:rFonts w:ascii="標楷體" w:eastAsia="標楷體" w:hAnsi="標楷體"/>
                <w:color w:val="000000" w:themeColor="text1"/>
              </w:rPr>
              <w:t>綠能科技</w:t>
            </w:r>
            <w:proofErr w:type="gramEnd"/>
          </w:p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□國際行銷企劃</w:t>
            </w:r>
          </w:p>
        </w:tc>
      </w:tr>
      <w:tr w:rsidR="00E225C2" w:rsidRPr="001A558F" w:rsidTr="008311B9"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報名起訖日期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甄試日期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報到日期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開訓日期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結訓日期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訓練人數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訓練時數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訓練</w:t>
            </w:r>
            <w:r w:rsidRPr="001A558F">
              <w:rPr>
                <w:rFonts w:ascii="標楷體" w:eastAsia="標楷體" w:hAnsi="標楷體" w:hint="eastAsia"/>
                <w:color w:val="000000" w:themeColor="text1"/>
              </w:rPr>
              <w:t>內容及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時段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訓練地點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受訓資格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2797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學員甄選方式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 xml:space="preserve"> (可複選，並詳述辦理方式)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筆試，規劃方式</w:t>
            </w:r>
            <w:r w:rsidRPr="001A558F">
              <w:rPr>
                <w:rFonts w:ascii="微軟正黑體" w:eastAsia="微軟正黑體" w:hAnsi="微軟正黑體"/>
                <w:color w:val="000000" w:themeColor="text1"/>
              </w:rPr>
              <w:t>：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口試，規劃方式</w:t>
            </w:r>
            <w:r w:rsidRPr="001A558F">
              <w:rPr>
                <w:rFonts w:ascii="微軟正黑體" w:eastAsia="微軟正黑體" w:hAnsi="微軟正黑體"/>
                <w:color w:val="000000" w:themeColor="text1"/>
              </w:rPr>
              <w:t>：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其他，規劃方式: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學員結訓證書發給要件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(可複選，並詳述辦理方式)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到課時數符合規定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成績評量符合規定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完成指定專案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完成指定實習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其他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辦理方式說明:</w:t>
            </w: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225C2" w:rsidRPr="001A558F" w:rsidRDefault="00E225C2" w:rsidP="008311B9">
            <w:pPr>
              <w:pStyle w:val="Standard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35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學科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術科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55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rPr>
                <w:color w:val="000000" w:themeColor="text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時數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一般學科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rPr>
                <w:color w:val="000000" w:themeColor="text1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時數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34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rPr>
                <w:color w:val="000000" w:themeColor="text1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rPr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專業學科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rPr>
                <w:color w:val="000000" w:themeColor="text1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rPr>
                <w:color w:val="000000" w:themeColor="text1"/>
              </w:rPr>
            </w:pPr>
          </w:p>
        </w:tc>
        <w:tc>
          <w:tcPr>
            <w:tcW w:w="27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rPr>
                <w:color w:val="000000" w:themeColor="text1"/>
              </w:rPr>
            </w:pPr>
          </w:p>
        </w:tc>
      </w:tr>
      <w:tr w:rsidR="00E225C2" w:rsidRPr="001A558F" w:rsidTr="008311B9">
        <w:trPr>
          <w:trHeight w:val="219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lastRenderedPageBreak/>
              <w:t>其他時數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總時數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219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企業觀摩或實習規劃方式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3028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學員就業輔導方式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辦理就業媒合活動，規劃方式為:</w:t>
            </w:r>
          </w:p>
          <w:p w:rsidR="00E225C2" w:rsidRPr="001A558F" w:rsidRDefault="00E225C2" w:rsidP="008311B9">
            <w:pPr>
              <w:pStyle w:val="Standard"/>
              <w:ind w:left="273" w:hanging="139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 xml:space="preserve"> *前項媒合活動是否已掌握廠商提出人才需求</w:t>
            </w:r>
          </w:p>
          <w:p w:rsidR="00E225C2" w:rsidRPr="001A558F" w:rsidRDefault="00E225C2" w:rsidP="008311B9">
            <w:pPr>
              <w:pStyle w:val="Standard"/>
              <w:ind w:left="559" w:hanging="269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 xml:space="preserve"> 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是(請提供佐證文件，如廠商合作意向書、公司名稱及其</w:t>
            </w:r>
            <w:proofErr w:type="gramStart"/>
            <w:r w:rsidRPr="001A558F">
              <w:rPr>
                <w:rFonts w:ascii="標楷體" w:eastAsia="標楷體" w:hAnsi="標楷體"/>
                <w:color w:val="000000" w:themeColor="text1"/>
              </w:rPr>
              <w:t>職缺及薪資</w:t>
            </w:r>
            <w:proofErr w:type="gramEnd"/>
            <w:r w:rsidRPr="001A558F">
              <w:rPr>
                <w:rFonts w:ascii="標楷體" w:eastAsia="標楷體" w:hAnsi="標楷體"/>
                <w:color w:val="000000" w:themeColor="text1"/>
              </w:rPr>
              <w:t>待遇等)</w:t>
            </w:r>
          </w:p>
          <w:p w:rsidR="00E225C2" w:rsidRPr="001A558F" w:rsidRDefault="00E225C2" w:rsidP="008311B9">
            <w:pPr>
              <w:pStyle w:val="Standard"/>
              <w:ind w:left="559" w:hanging="269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否</w:t>
            </w:r>
          </w:p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提供學員個別求職輔導，規劃方式為:</w:t>
            </w:r>
          </w:p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提供學員團體求職輔導，規劃方式為:</w:t>
            </w:r>
          </w:p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新細明體" w:hAnsi="新細明體"/>
                <w:color w:val="000000" w:themeColor="text1"/>
              </w:rPr>
              <w:t>□</w:t>
            </w:r>
            <w:r w:rsidRPr="001A558F">
              <w:rPr>
                <w:rFonts w:ascii="標楷體" w:eastAsia="標楷體" w:hAnsi="標楷體"/>
                <w:color w:val="000000" w:themeColor="text1"/>
              </w:rPr>
              <w:t>其他，規劃方式為:</w:t>
            </w:r>
          </w:p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193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每人訓練費用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報名網址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200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225C2" w:rsidRPr="001A558F" w:rsidTr="008311B9">
        <w:trPr>
          <w:trHeight w:val="333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color w:val="000000" w:themeColor="text1"/>
              </w:rPr>
            </w:pPr>
            <w:r w:rsidRPr="001A558F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C2" w:rsidRPr="001A558F" w:rsidRDefault="00E225C2" w:rsidP="008311B9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225C2" w:rsidRPr="001A558F" w:rsidRDefault="00E225C2" w:rsidP="00E225C2">
      <w:pPr>
        <w:pStyle w:val="Standard"/>
        <w:rPr>
          <w:color w:val="000000" w:themeColor="text1"/>
        </w:rPr>
      </w:pPr>
      <w:r w:rsidRPr="001A558F">
        <w:rPr>
          <w:rFonts w:ascii="標楷體" w:eastAsia="標楷體" w:hAnsi="標楷體"/>
          <w:color w:val="000000" w:themeColor="text1"/>
        </w:rPr>
        <w:t>備註:</w:t>
      </w:r>
    </w:p>
    <w:p w:rsidR="00E225C2" w:rsidRPr="001A558F" w:rsidRDefault="00E225C2" w:rsidP="00E225C2">
      <w:pPr>
        <w:pStyle w:val="Standard"/>
        <w:ind w:left="240" w:hangingChars="100" w:hanging="240"/>
        <w:rPr>
          <w:color w:val="000000" w:themeColor="text1"/>
        </w:rPr>
      </w:pPr>
      <w:r w:rsidRPr="001A558F">
        <w:rPr>
          <w:rFonts w:ascii="標楷體" w:eastAsia="標楷體" w:hAnsi="標楷體"/>
          <w:color w:val="000000" w:themeColor="text1"/>
        </w:rPr>
        <w:t>1.本表應於本計畫資訊</w:t>
      </w:r>
      <w:proofErr w:type="gramStart"/>
      <w:r w:rsidRPr="001A558F">
        <w:rPr>
          <w:rFonts w:ascii="標楷體" w:eastAsia="標楷體" w:hAnsi="標楷體"/>
          <w:color w:val="000000" w:themeColor="text1"/>
        </w:rPr>
        <w:t>系統登打列印</w:t>
      </w:r>
      <w:proofErr w:type="gramEnd"/>
      <w:r w:rsidRPr="001A558F">
        <w:rPr>
          <w:rFonts w:ascii="標楷體" w:eastAsia="標楷體" w:hAnsi="標楷體"/>
          <w:color w:val="000000" w:themeColor="text1"/>
        </w:rPr>
        <w:t>後，請依訓練地點主要所在地，</w:t>
      </w:r>
      <w:proofErr w:type="gramStart"/>
      <w:r w:rsidRPr="001A558F">
        <w:rPr>
          <w:rFonts w:ascii="標楷體" w:eastAsia="標楷體" w:hAnsi="標楷體"/>
          <w:color w:val="000000" w:themeColor="text1"/>
        </w:rPr>
        <w:t>備文送</w:t>
      </w:r>
      <w:proofErr w:type="gramEnd"/>
      <w:r w:rsidRPr="001A558F">
        <w:rPr>
          <w:rFonts w:ascii="標楷體" w:eastAsia="標楷體" w:hAnsi="標楷體"/>
          <w:color w:val="000000" w:themeColor="text1"/>
        </w:rPr>
        <w:t>至勞動部勞動力發展署所屬分署。</w:t>
      </w:r>
    </w:p>
    <w:p w:rsidR="00E225C2" w:rsidRPr="001A558F" w:rsidRDefault="00E225C2" w:rsidP="00E225C2">
      <w:pPr>
        <w:pStyle w:val="Standard"/>
        <w:ind w:left="240" w:hangingChars="100" w:hanging="240"/>
        <w:rPr>
          <w:color w:val="000000" w:themeColor="text1"/>
        </w:rPr>
      </w:pPr>
      <w:r w:rsidRPr="001A558F">
        <w:rPr>
          <w:rFonts w:ascii="標楷體" w:eastAsia="標楷體" w:hAnsi="標楷體"/>
          <w:color w:val="000000" w:themeColor="text1"/>
        </w:rPr>
        <w:t>2.課程</w:t>
      </w:r>
      <w:r w:rsidRPr="001A558F">
        <w:rPr>
          <w:rFonts w:ascii="標楷體" w:eastAsia="標楷體" w:hAnsi="標楷體" w:hint="eastAsia"/>
          <w:color w:val="000000" w:themeColor="text1"/>
        </w:rPr>
        <w:t>綱要</w:t>
      </w:r>
      <w:r w:rsidRPr="001A558F">
        <w:rPr>
          <w:rFonts w:ascii="標楷體" w:eastAsia="標楷體" w:hAnsi="標楷體"/>
          <w:color w:val="000000" w:themeColor="text1"/>
        </w:rPr>
        <w:t>(如課程單元</w:t>
      </w:r>
      <w:r w:rsidRPr="001A558F">
        <w:rPr>
          <w:rFonts w:ascii="新細明體" w:hAnsi="新細明體"/>
          <w:color w:val="000000" w:themeColor="text1"/>
        </w:rPr>
        <w:t>、</w:t>
      </w:r>
      <w:r w:rsidRPr="001A558F">
        <w:rPr>
          <w:rFonts w:ascii="標楷體" w:eastAsia="標楷體" w:hAnsi="標楷體"/>
          <w:color w:val="000000" w:themeColor="text1"/>
        </w:rPr>
        <w:t>講師</w:t>
      </w:r>
      <w:r w:rsidRPr="001A558F">
        <w:rPr>
          <w:rFonts w:ascii="新細明體" w:hAnsi="新細明體"/>
          <w:color w:val="000000" w:themeColor="text1"/>
        </w:rPr>
        <w:t>、</w:t>
      </w:r>
      <w:r w:rsidRPr="001A558F">
        <w:rPr>
          <w:rFonts w:ascii="標楷體" w:eastAsia="標楷體" w:hAnsi="標楷體"/>
          <w:color w:val="000000" w:themeColor="text1"/>
        </w:rPr>
        <w:t>時數及經費明細等)及招生簡章，請另以附件上傳資訊系統。</w:t>
      </w:r>
    </w:p>
    <w:p w:rsidR="00E225C2" w:rsidRPr="001A558F" w:rsidRDefault="00E225C2" w:rsidP="00E225C2">
      <w:pPr>
        <w:pStyle w:val="Standard"/>
        <w:ind w:left="240" w:hangingChars="100" w:hanging="240"/>
        <w:rPr>
          <w:color w:val="000000" w:themeColor="text1"/>
        </w:rPr>
      </w:pPr>
      <w:r w:rsidRPr="001A558F">
        <w:rPr>
          <w:rFonts w:ascii="標楷體" w:eastAsia="標楷體" w:hAnsi="標楷體"/>
          <w:color w:val="000000" w:themeColor="text1"/>
        </w:rPr>
        <w:t>3.課程依評分高低擇優核定，請依本計畫課程評分表上傳佐證資料，未提供者不予加分。</w:t>
      </w:r>
    </w:p>
    <w:p w:rsidR="00552433" w:rsidRPr="00E225C2" w:rsidRDefault="00E225C2">
      <w:bookmarkStart w:id="0" w:name="_GoBack"/>
      <w:bookmarkEnd w:id="0"/>
    </w:p>
    <w:sectPr w:rsidR="00552433" w:rsidRPr="00E22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C2"/>
    <w:rsid w:val="002C34BC"/>
    <w:rsid w:val="003772DA"/>
    <w:rsid w:val="00E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35B29-A725-4915-BCAC-F1D7BCA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25C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徐嘉蔚</dc:creator>
  <cp:keywords/>
  <dc:description/>
  <cp:lastModifiedBy>徐嘉蔚</cp:lastModifiedBy>
  <cp:revision>1</cp:revision>
  <dcterms:created xsi:type="dcterms:W3CDTF">2023-06-29T09:47:00Z</dcterms:created>
  <dcterms:modified xsi:type="dcterms:W3CDTF">2023-06-29T09:47:00Z</dcterms:modified>
</cp:coreProperties>
</file>