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44" w:rsidRDefault="00423A41">
      <w:pPr>
        <w:pStyle w:val="a4"/>
        <w:tabs>
          <w:tab w:val="left" w:pos="3544"/>
        </w:tabs>
        <w:spacing w:line="440" w:lineRule="exact"/>
        <w:ind w:left="3544" w:hanging="3544"/>
        <w:jc w:val="center"/>
        <w:rPr>
          <w:bCs/>
          <w:sz w:val="32"/>
          <w:szCs w:val="32"/>
        </w:rPr>
      </w:pPr>
      <w:r>
        <w:rPr>
          <w:bCs/>
          <w:sz w:val="32"/>
          <w:szCs w:val="32"/>
        </w:rPr>
        <w:t>補助辦理身心障礙者就業促進措施作業要點</w:t>
      </w:r>
    </w:p>
    <w:p w:rsidR="003E7044" w:rsidRDefault="00423A41">
      <w:pPr>
        <w:pStyle w:val="a4"/>
        <w:tabs>
          <w:tab w:val="left" w:pos="3544"/>
        </w:tabs>
        <w:spacing w:line="440" w:lineRule="exact"/>
        <w:ind w:left="3544" w:hanging="3544"/>
        <w:jc w:val="right"/>
        <w:rPr>
          <w:sz w:val="22"/>
          <w:szCs w:val="22"/>
        </w:rPr>
      </w:pPr>
      <w:r>
        <w:rPr>
          <w:sz w:val="22"/>
          <w:szCs w:val="22"/>
        </w:rPr>
        <w:t>中華民國</w:t>
      </w:r>
      <w:r>
        <w:rPr>
          <w:sz w:val="22"/>
          <w:szCs w:val="22"/>
        </w:rPr>
        <w:t>96</w:t>
      </w:r>
      <w:r>
        <w:rPr>
          <w:sz w:val="22"/>
          <w:szCs w:val="22"/>
        </w:rPr>
        <w:t>年</w:t>
      </w:r>
      <w:r>
        <w:rPr>
          <w:sz w:val="22"/>
          <w:szCs w:val="22"/>
        </w:rPr>
        <w:t>3</w:t>
      </w:r>
      <w:r>
        <w:rPr>
          <w:sz w:val="22"/>
          <w:szCs w:val="22"/>
        </w:rPr>
        <w:t>月</w:t>
      </w:r>
      <w:r>
        <w:rPr>
          <w:sz w:val="22"/>
          <w:szCs w:val="22"/>
        </w:rPr>
        <w:t>12</w:t>
      </w:r>
      <w:r>
        <w:rPr>
          <w:sz w:val="22"/>
          <w:szCs w:val="22"/>
        </w:rPr>
        <w:t>日職特字第</w:t>
      </w:r>
      <w:r>
        <w:rPr>
          <w:sz w:val="22"/>
          <w:szCs w:val="22"/>
        </w:rPr>
        <w:t>0961300315</w:t>
      </w:r>
      <w:r>
        <w:rPr>
          <w:sz w:val="22"/>
          <w:szCs w:val="22"/>
        </w:rPr>
        <w:t>號令發布</w:t>
      </w:r>
    </w:p>
    <w:p w:rsidR="003E7044" w:rsidRDefault="00423A41">
      <w:pPr>
        <w:pStyle w:val="a4"/>
        <w:tabs>
          <w:tab w:val="left" w:pos="3544"/>
        </w:tabs>
        <w:spacing w:line="440" w:lineRule="exact"/>
        <w:ind w:left="3544" w:hanging="3544"/>
        <w:jc w:val="right"/>
        <w:rPr>
          <w:sz w:val="22"/>
          <w:szCs w:val="22"/>
        </w:rPr>
      </w:pPr>
      <w:r>
        <w:rPr>
          <w:sz w:val="22"/>
          <w:szCs w:val="22"/>
        </w:rPr>
        <w:t>中華民國</w:t>
      </w:r>
      <w:r>
        <w:rPr>
          <w:sz w:val="22"/>
          <w:szCs w:val="22"/>
        </w:rPr>
        <w:t>103</w:t>
      </w:r>
      <w:r>
        <w:rPr>
          <w:sz w:val="22"/>
          <w:szCs w:val="22"/>
        </w:rPr>
        <w:t>年</w:t>
      </w:r>
      <w:r>
        <w:rPr>
          <w:sz w:val="22"/>
          <w:szCs w:val="22"/>
        </w:rPr>
        <w:t>4</w:t>
      </w:r>
      <w:r>
        <w:rPr>
          <w:sz w:val="22"/>
          <w:szCs w:val="22"/>
        </w:rPr>
        <w:t>月</w:t>
      </w:r>
      <w:r>
        <w:rPr>
          <w:sz w:val="22"/>
          <w:szCs w:val="22"/>
        </w:rPr>
        <w:t>17</w:t>
      </w:r>
      <w:r>
        <w:rPr>
          <w:sz w:val="22"/>
          <w:szCs w:val="22"/>
        </w:rPr>
        <w:t>日發法字第</w:t>
      </w:r>
      <w:r>
        <w:rPr>
          <w:sz w:val="22"/>
          <w:szCs w:val="22"/>
        </w:rPr>
        <w:t>1036500433</w:t>
      </w:r>
      <w:r>
        <w:rPr>
          <w:sz w:val="22"/>
          <w:szCs w:val="22"/>
        </w:rPr>
        <w:t>號令修正</w:t>
      </w:r>
    </w:p>
    <w:p w:rsidR="003E7044" w:rsidRDefault="00423A41">
      <w:pPr>
        <w:pStyle w:val="a4"/>
        <w:tabs>
          <w:tab w:val="left" w:pos="3544"/>
        </w:tabs>
        <w:spacing w:line="440" w:lineRule="exact"/>
        <w:ind w:left="3544" w:hanging="3544"/>
        <w:jc w:val="right"/>
      </w:pPr>
      <w:r>
        <w:rPr>
          <w:sz w:val="22"/>
          <w:szCs w:val="22"/>
        </w:rPr>
        <w:t>中華民國</w:t>
      </w:r>
      <w:r>
        <w:rPr>
          <w:sz w:val="22"/>
          <w:szCs w:val="22"/>
        </w:rPr>
        <w:t>111</w:t>
      </w:r>
      <w:r>
        <w:rPr>
          <w:sz w:val="22"/>
          <w:szCs w:val="22"/>
        </w:rPr>
        <w:t>年</w:t>
      </w:r>
      <w:r>
        <w:rPr>
          <w:sz w:val="22"/>
          <w:szCs w:val="22"/>
        </w:rPr>
        <w:t>7</w:t>
      </w:r>
      <w:r>
        <w:rPr>
          <w:sz w:val="22"/>
          <w:szCs w:val="22"/>
        </w:rPr>
        <w:t>月</w:t>
      </w:r>
      <w:r>
        <w:rPr>
          <w:sz w:val="22"/>
          <w:szCs w:val="22"/>
        </w:rPr>
        <w:t>20</w:t>
      </w:r>
      <w:r>
        <w:rPr>
          <w:sz w:val="22"/>
          <w:szCs w:val="22"/>
        </w:rPr>
        <w:t>日發特字第</w:t>
      </w:r>
      <w:r>
        <w:rPr>
          <w:sz w:val="22"/>
          <w:szCs w:val="22"/>
        </w:rPr>
        <w:t>11130022651</w:t>
      </w:r>
      <w:r>
        <w:rPr>
          <w:sz w:val="22"/>
          <w:szCs w:val="22"/>
        </w:rPr>
        <w:t>號令修正</w:t>
      </w:r>
    </w:p>
    <w:p w:rsidR="003E7044" w:rsidRDefault="00423A41">
      <w:pPr>
        <w:pStyle w:val="3"/>
        <w:numPr>
          <w:ilvl w:val="0"/>
          <w:numId w:val="1"/>
        </w:numPr>
        <w:spacing w:line="460" w:lineRule="exact"/>
        <w:ind w:left="567" w:hanging="567"/>
        <w:jc w:val="both"/>
        <w:rPr>
          <w:rFonts w:ascii="標楷體" w:hAnsi="標楷體"/>
          <w:sz w:val="28"/>
          <w:szCs w:val="28"/>
        </w:rPr>
      </w:pPr>
      <w:r>
        <w:rPr>
          <w:rFonts w:ascii="標楷體" w:hAnsi="標楷體"/>
          <w:sz w:val="28"/>
          <w:szCs w:val="28"/>
        </w:rPr>
        <w:t>勞動部勞動力發展署（以下簡稱本署）為結合各級學校及民間機構團體辦理就業促進措施，促進身心障礙者就業，特訂定本要點。</w:t>
      </w:r>
    </w:p>
    <w:p w:rsidR="003E7044" w:rsidRDefault="00423A41">
      <w:pPr>
        <w:pStyle w:val="3"/>
        <w:spacing w:line="460" w:lineRule="exact"/>
        <w:ind w:left="567" w:hanging="567"/>
        <w:jc w:val="both"/>
        <w:rPr>
          <w:rFonts w:ascii="標楷體" w:hAnsi="標楷體"/>
          <w:sz w:val="28"/>
          <w:szCs w:val="28"/>
        </w:rPr>
      </w:pPr>
      <w:r>
        <w:rPr>
          <w:rFonts w:ascii="標楷體" w:hAnsi="標楷體"/>
          <w:sz w:val="28"/>
          <w:szCs w:val="28"/>
        </w:rPr>
        <w:t>二、本要點之補助對象為依法登記或許可設立之學校、機構或團體</w:t>
      </w:r>
      <w:r>
        <w:rPr>
          <w:rFonts w:ascii="標楷體" w:hAnsi="標楷體"/>
          <w:sz w:val="28"/>
          <w:szCs w:val="28"/>
        </w:rPr>
        <w:t>(</w:t>
      </w:r>
      <w:r>
        <w:rPr>
          <w:rFonts w:ascii="標楷體" w:hAnsi="標楷體"/>
          <w:sz w:val="28"/>
          <w:szCs w:val="28"/>
        </w:rPr>
        <w:t>政治團體及政黨除外</w:t>
      </w:r>
      <w:r>
        <w:rPr>
          <w:rFonts w:ascii="標楷體" w:hAnsi="標楷體"/>
          <w:sz w:val="28"/>
          <w:szCs w:val="28"/>
        </w:rPr>
        <w:t>)</w:t>
      </w:r>
      <w:r>
        <w:rPr>
          <w:rFonts w:ascii="標楷體" w:hAnsi="標楷體"/>
          <w:sz w:val="28"/>
          <w:szCs w:val="28"/>
        </w:rPr>
        <w:t>，依其設立宗旨，為其學生、會員、社員或服務對象辦理促進身心障礙者就業相關措施者。</w:t>
      </w:r>
    </w:p>
    <w:p w:rsidR="003E7044" w:rsidRDefault="00423A41">
      <w:pPr>
        <w:pStyle w:val="3"/>
        <w:spacing w:line="460" w:lineRule="exact"/>
        <w:ind w:left="567" w:hanging="567"/>
        <w:jc w:val="both"/>
      </w:pPr>
      <w:r>
        <w:rPr>
          <w:rFonts w:ascii="標楷體" w:hAnsi="標楷體"/>
          <w:sz w:val="28"/>
          <w:szCs w:val="28"/>
        </w:rPr>
        <w:t>三、申請補助單位應於活動辦理前四十五日，檢具下列文件向計畫實施範圍所在地之本署所屬分署提出申請，計畫實施範圍跨二個分署以上轄區者，向本署提出申請：</w:t>
      </w:r>
    </w:p>
    <w:p w:rsidR="003E7044" w:rsidRDefault="00423A41">
      <w:pPr>
        <w:suppressAutoHyphens w:val="0"/>
        <w:spacing w:line="460" w:lineRule="exact"/>
        <w:ind w:left="773" w:hanging="207"/>
        <w:textAlignment w:val="auto"/>
      </w:pPr>
      <w:r>
        <w:rPr>
          <w:rFonts w:ascii="標楷體" w:eastAsia="標楷體" w:hAnsi="標楷體"/>
          <w:sz w:val="28"/>
          <w:szCs w:val="28"/>
        </w:rPr>
        <w:t>（一）申請書</w:t>
      </w:r>
      <w:r>
        <w:rPr>
          <w:rFonts w:ascii="標楷體" w:eastAsia="標楷體" w:hAnsi="標楷體"/>
          <w:sz w:val="28"/>
          <w:szCs w:val="28"/>
        </w:rPr>
        <w:t>(</w:t>
      </w:r>
      <w:r>
        <w:rPr>
          <w:rFonts w:ascii="標楷體" w:eastAsia="標楷體" w:hAnsi="標楷體"/>
          <w:sz w:val="28"/>
          <w:szCs w:val="28"/>
        </w:rPr>
        <w:t>如附件一</w:t>
      </w:r>
      <w:r>
        <w:rPr>
          <w:rFonts w:ascii="標楷體" w:eastAsia="標楷體" w:hAnsi="標楷體"/>
          <w:sz w:val="28"/>
          <w:szCs w:val="28"/>
        </w:rPr>
        <w:t>)</w:t>
      </w:r>
      <w:r>
        <w:rPr>
          <w:rFonts w:ascii="標楷體" w:eastAsia="標楷體" w:hAnsi="標楷體"/>
          <w:sz w:val="28"/>
          <w:szCs w:val="28"/>
        </w:rPr>
        <w:t>。</w:t>
      </w:r>
    </w:p>
    <w:p w:rsidR="003E7044" w:rsidRDefault="00423A41">
      <w:pPr>
        <w:suppressAutoHyphens w:val="0"/>
        <w:spacing w:line="460" w:lineRule="exact"/>
        <w:ind w:left="773" w:hanging="207"/>
        <w:textAlignment w:val="auto"/>
        <w:rPr>
          <w:rFonts w:ascii="標楷體" w:eastAsia="標楷體" w:hAnsi="標楷體"/>
          <w:sz w:val="28"/>
          <w:szCs w:val="28"/>
        </w:rPr>
      </w:pPr>
      <w:r>
        <w:rPr>
          <w:rFonts w:ascii="標楷體" w:eastAsia="標楷體" w:hAnsi="標楷體"/>
          <w:sz w:val="28"/>
          <w:szCs w:val="28"/>
        </w:rPr>
        <w:t>（二）活動計畫書。</w:t>
      </w:r>
    </w:p>
    <w:p w:rsidR="003E7044" w:rsidRDefault="00423A41">
      <w:pPr>
        <w:suppressAutoHyphens w:val="0"/>
        <w:spacing w:line="460" w:lineRule="exact"/>
        <w:ind w:left="1090" w:hanging="523"/>
        <w:textAlignment w:val="auto"/>
        <w:rPr>
          <w:rFonts w:ascii="標楷體" w:eastAsia="標楷體" w:hAnsi="標楷體"/>
          <w:sz w:val="28"/>
          <w:szCs w:val="28"/>
        </w:rPr>
      </w:pPr>
      <w:r>
        <w:rPr>
          <w:rFonts w:ascii="標楷體" w:eastAsia="標楷體" w:hAnsi="標楷體"/>
          <w:sz w:val="28"/>
          <w:szCs w:val="28"/>
        </w:rPr>
        <w:t>（三）立案證書或法人登記證書影本。</w:t>
      </w:r>
    </w:p>
    <w:p w:rsidR="003E7044" w:rsidRDefault="00423A41">
      <w:pPr>
        <w:pStyle w:val="a4"/>
        <w:spacing w:line="460" w:lineRule="exact"/>
        <w:ind w:left="539" w:hanging="539"/>
      </w:pPr>
      <w:r>
        <w:t>四、前點計畫書之內容應包括下列項目：</w:t>
      </w:r>
    </w:p>
    <w:p w:rsidR="003E7044" w:rsidRDefault="00423A41">
      <w:pPr>
        <w:suppressAutoHyphens w:val="0"/>
        <w:spacing w:line="460" w:lineRule="exact"/>
        <w:ind w:left="773" w:hanging="207"/>
        <w:jc w:val="both"/>
        <w:textAlignment w:val="auto"/>
        <w:rPr>
          <w:rFonts w:ascii="標楷體" w:eastAsia="標楷體" w:hAnsi="標楷體"/>
          <w:sz w:val="28"/>
          <w:szCs w:val="28"/>
        </w:rPr>
      </w:pPr>
      <w:r>
        <w:rPr>
          <w:rFonts w:ascii="標楷體" w:eastAsia="標楷體" w:hAnsi="標楷體"/>
          <w:sz w:val="28"/>
          <w:szCs w:val="28"/>
        </w:rPr>
        <w:t>（一）主（協）辦單位。</w:t>
      </w:r>
    </w:p>
    <w:p w:rsidR="003E7044" w:rsidRDefault="00423A41">
      <w:pPr>
        <w:suppressAutoHyphens w:val="0"/>
        <w:spacing w:line="460" w:lineRule="exact"/>
        <w:ind w:left="773" w:hanging="207"/>
        <w:jc w:val="both"/>
        <w:textAlignment w:val="auto"/>
        <w:rPr>
          <w:rFonts w:ascii="標楷體" w:eastAsia="標楷體" w:hAnsi="標楷體"/>
          <w:sz w:val="28"/>
          <w:szCs w:val="28"/>
        </w:rPr>
      </w:pPr>
      <w:r>
        <w:rPr>
          <w:rFonts w:ascii="標楷體" w:eastAsia="標楷體" w:hAnsi="標楷體"/>
          <w:sz w:val="28"/>
          <w:szCs w:val="28"/>
        </w:rPr>
        <w:t>（二）計畫目標。</w:t>
      </w:r>
    </w:p>
    <w:p w:rsidR="003E7044" w:rsidRDefault="00423A41">
      <w:pPr>
        <w:suppressAutoHyphens w:val="0"/>
        <w:spacing w:line="460" w:lineRule="exact"/>
        <w:ind w:left="425" w:firstLine="142"/>
        <w:jc w:val="both"/>
        <w:textAlignment w:val="auto"/>
        <w:rPr>
          <w:rFonts w:ascii="標楷體" w:eastAsia="標楷體" w:hAnsi="標楷體"/>
          <w:sz w:val="28"/>
          <w:szCs w:val="28"/>
        </w:rPr>
      </w:pPr>
      <w:r>
        <w:rPr>
          <w:rFonts w:ascii="標楷體" w:eastAsia="標楷體" w:hAnsi="標楷體"/>
          <w:sz w:val="28"/>
          <w:szCs w:val="28"/>
        </w:rPr>
        <w:t>（三）參加對象、人數。</w:t>
      </w:r>
    </w:p>
    <w:p w:rsidR="003E7044" w:rsidRDefault="00423A41">
      <w:pPr>
        <w:suppressAutoHyphens w:val="0"/>
        <w:spacing w:line="460" w:lineRule="exact"/>
        <w:ind w:left="283" w:firstLine="284"/>
        <w:jc w:val="both"/>
        <w:textAlignment w:val="auto"/>
        <w:rPr>
          <w:rFonts w:ascii="標楷體" w:eastAsia="標楷體" w:hAnsi="標楷體"/>
          <w:sz w:val="28"/>
          <w:szCs w:val="28"/>
        </w:rPr>
      </w:pPr>
      <w:r>
        <w:rPr>
          <w:rFonts w:ascii="標楷體" w:eastAsia="標楷體" w:hAnsi="標楷體"/>
          <w:sz w:val="28"/>
          <w:szCs w:val="28"/>
        </w:rPr>
        <w:t>（四）辦理時間、內容、方式。</w:t>
      </w:r>
    </w:p>
    <w:p w:rsidR="003E7044" w:rsidRDefault="00423A41">
      <w:pPr>
        <w:suppressAutoHyphens w:val="0"/>
        <w:spacing w:line="460" w:lineRule="exact"/>
        <w:ind w:left="283" w:firstLine="284"/>
        <w:jc w:val="both"/>
        <w:textAlignment w:val="auto"/>
        <w:rPr>
          <w:rFonts w:ascii="標楷體" w:eastAsia="標楷體" w:hAnsi="標楷體"/>
          <w:sz w:val="28"/>
          <w:szCs w:val="28"/>
        </w:rPr>
      </w:pPr>
      <w:r>
        <w:rPr>
          <w:rFonts w:ascii="標楷體" w:eastAsia="標楷體" w:hAnsi="標楷體"/>
          <w:sz w:val="28"/>
          <w:szCs w:val="28"/>
        </w:rPr>
        <w:t>（五）計畫目標之評估指標及評估方式。</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（六）經費收支概算表（含收入、支出之項目、單位、數量、單價、預算數、總經費）。</w:t>
      </w:r>
    </w:p>
    <w:p w:rsidR="003E7044" w:rsidRDefault="00423A41">
      <w:pPr>
        <w:suppressAutoHyphens w:val="0"/>
        <w:spacing w:line="460" w:lineRule="exact"/>
        <w:ind w:firstLine="567"/>
        <w:jc w:val="both"/>
        <w:textAlignment w:val="auto"/>
        <w:rPr>
          <w:rFonts w:ascii="標楷體" w:eastAsia="標楷體" w:hAnsi="標楷體"/>
          <w:sz w:val="28"/>
          <w:szCs w:val="28"/>
        </w:rPr>
      </w:pPr>
      <w:r>
        <w:rPr>
          <w:rFonts w:ascii="標楷體" w:eastAsia="標楷體" w:hAnsi="標楷體"/>
          <w:sz w:val="28"/>
          <w:szCs w:val="28"/>
        </w:rPr>
        <w:t>（七）申請單位自籌之經費、設備及相關設施。</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（八）同一案件向二個以上機關提出申請補助，應列明全部經費內容，及向各機關申請補助之項目及金額。</w:t>
      </w:r>
    </w:p>
    <w:p w:rsidR="003E7044" w:rsidRDefault="00423A41">
      <w:pPr>
        <w:suppressAutoHyphens w:val="0"/>
        <w:spacing w:line="460" w:lineRule="exact"/>
        <w:ind w:left="1154" w:hanging="587"/>
        <w:jc w:val="both"/>
        <w:textAlignment w:val="auto"/>
        <w:rPr>
          <w:rFonts w:ascii="標楷體" w:eastAsia="標楷體" w:hAnsi="標楷體"/>
          <w:sz w:val="28"/>
          <w:szCs w:val="28"/>
        </w:rPr>
      </w:pPr>
      <w:r>
        <w:rPr>
          <w:rFonts w:ascii="標楷體" w:eastAsia="標楷體" w:hAnsi="標楷體"/>
          <w:sz w:val="28"/>
          <w:szCs w:val="28"/>
        </w:rPr>
        <w:t>（九）申請單位接受本署補助同性質之案件前次辦理情形。</w:t>
      </w:r>
    </w:p>
    <w:p w:rsidR="003E7044" w:rsidRDefault="00423A41">
      <w:pPr>
        <w:spacing w:line="460" w:lineRule="exact"/>
      </w:pPr>
      <w:r>
        <w:rPr>
          <w:rFonts w:ascii="標楷體" w:eastAsia="標楷體" w:hAnsi="標楷體"/>
          <w:sz w:val="28"/>
          <w:szCs w:val="28"/>
        </w:rPr>
        <w:t>五、補助項目、標準及額度如下：</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（一）各項補助項目及補助標準，依本署一般常用經費編列標準及結報應行注意事項辦理。</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lastRenderedPageBreak/>
        <w:t>（二）補助額度以不超過新臺幣五十萬元為原則，並不得申請資本支出經費。</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（三）同一計畫申請單位如有收取費用，或另有本署及其他單位給予補助者，與本要點補助款之合計，不得超過該計畫總經費。</w:t>
      </w:r>
    </w:p>
    <w:p w:rsidR="003E7044" w:rsidRDefault="00423A41">
      <w:pPr>
        <w:spacing w:line="460" w:lineRule="exact"/>
        <w:ind w:left="521" w:hanging="521"/>
      </w:pPr>
      <w:r>
        <w:rPr>
          <w:rFonts w:ascii="標楷體" w:eastAsia="標楷體" w:hAnsi="標楷體"/>
          <w:sz w:val="28"/>
          <w:szCs w:val="28"/>
        </w:rPr>
        <w:t>六、審查原則如下：</w:t>
      </w:r>
    </w:p>
    <w:p w:rsidR="003E7044" w:rsidRDefault="00423A41">
      <w:pPr>
        <w:suppressAutoHyphens w:val="0"/>
        <w:spacing w:line="460" w:lineRule="exact"/>
        <w:ind w:left="773" w:hanging="207"/>
        <w:textAlignment w:val="auto"/>
        <w:rPr>
          <w:rFonts w:ascii="標楷體" w:eastAsia="標楷體" w:hAnsi="標楷體"/>
          <w:sz w:val="28"/>
          <w:szCs w:val="28"/>
        </w:rPr>
      </w:pPr>
      <w:r>
        <w:rPr>
          <w:rFonts w:ascii="標楷體" w:eastAsia="標楷體" w:hAnsi="標楷體"/>
          <w:sz w:val="28"/>
          <w:szCs w:val="28"/>
        </w:rPr>
        <w:t>（一）計畫之內容與身心障礙者就業政策配合程度。</w:t>
      </w:r>
    </w:p>
    <w:p w:rsidR="003E7044" w:rsidRDefault="00423A41">
      <w:pPr>
        <w:suppressAutoHyphens w:val="0"/>
        <w:spacing w:line="460" w:lineRule="exact"/>
        <w:ind w:left="631" w:hanging="65"/>
        <w:textAlignment w:val="auto"/>
        <w:rPr>
          <w:rFonts w:ascii="標楷體" w:eastAsia="標楷體" w:hAnsi="標楷體"/>
          <w:sz w:val="28"/>
          <w:szCs w:val="28"/>
        </w:rPr>
      </w:pPr>
      <w:r>
        <w:rPr>
          <w:rFonts w:ascii="標楷體" w:eastAsia="標楷體" w:hAnsi="標楷體"/>
          <w:sz w:val="28"/>
          <w:szCs w:val="28"/>
        </w:rPr>
        <w:t>（二）計畫之可行性及申請單位執行力。</w:t>
      </w:r>
    </w:p>
    <w:p w:rsidR="003E7044" w:rsidRDefault="00423A41">
      <w:pPr>
        <w:suppressAutoHyphens w:val="0"/>
        <w:spacing w:line="460" w:lineRule="exact"/>
        <w:ind w:left="631" w:hanging="65"/>
        <w:textAlignment w:val="auto"/>
        <w:rPr>
          <w:rFonts w:ascii="標楷體" w:eastAsia="標楷體" w:hAnsi="標楷體"/>
          <w:sz w:val="28"/>
          <w:szCs w:val="28"/>
        </w:rPr>
      </w:pPr>
      <w:r>
        <w:rPr>
          <w:rFonts w:ascii="標楷體" w:eastAsia="標楷體" w:hAnsi="標楷體"/>
          <w:sz w:val="28"/>
          <w:szCs w:val="28"/>
        </w:rPr>
        <w:t>（三）計畫目標評估結果對身心障礙者就業促進之效益。</w:t>
      </w:r>
    </w:p>
    <w:p w:rsidR="003E7044" w:rsidRDefault="00423A41">
      <w:pPr>
        <w:suppressAutoHyphens w:val="0"/>
        <w:spacing w:line="460" w:lineRule="exact"/>
        <w:ind w:left="142" w:firstLine="425"/>
        <w:textAlignment w:val="auto"/>
        <w:rPr>
          <w:rFonts w:ascii="標楷體" w:eastAsia="標楷體" w:hAnsi="標楷體"/>
          <w:sz w:val="28"/>
          <w:szCs w:val="28"/>
        </w:rPr>
      </w:pPr>
      <w:r>
        <w:rPr>
          <w:rFonts w:ascii="標楷體" w:eastAsia="標楷體" w:hAnsi="標楷體"/>
          <w:sz w:val="28"/>
          <w:szCs w:val="28"/>
        </w:rPr>
        <w:t>（四）上次補助案之辦理情形。</w:t>
      </w:r>
    </w:p>
    <w:p w:rsidR="003E7044" w:rsidRDefault="00423A41">
      <w:pPr>
        <w:spacing w:line="460" w:lineRule="exact"/>
        <w:ind w:left="521" w:hanging="521"/>
        <w:rPr>
          <w:rFonts w:ascii="標楷體" w:eastAsia="標楷體" w:hAnsi="標楷體"/>
          <w:sz w:val="28"/>
          <w:szCs w:val="28"/>
        </w:rPr>
      </w:pPr>
      <w:r>
        <w:rPr>
          <w:rFonts w:ascii="標楷體" w:eastAsia="標楷體" w:hAnsi="標楷體"/>
          <w:sz w:val="28"/>
          <w:szCs w:val="28"/>
        </w:rPr>
        <w:t>七、計畫之執行、經費請撥及結報如下：</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（一）申請單位應按計畫執行。受補助經費中如涉及採購事項，應依政府採購法等相關規定辦理；如涉及酬勞給付應依稅法相關規定辦理扣繳。</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（二）辦理期程逾二個月者，本署或分署得視需要分期撥款補助。</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（三）十二月執行完成之計畫，至遲應於當年十二月二十日前辦理完竣。</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（四）受補助單位應於計畫結束後二週內檢具下列各項文件辦理結報及核銷：</w:t>
      </w:r>
    </w:p>
    <w:p w:rsidR="003E7044" w:rsidRDefault="00423A41">
      <w:pPr>
        <w:pStyle w:val="aa"/>
        <w:numPr>
          <w:ilvl w:val="0"/>
          <w:numId w:val="2"/>
        </w:numPr>
        <w:suppressAutoHyphens w:val="0"/>
        <w:spacing w:line="460" w:lineRule="exact"/>
        <w:ind w:hanging="267"/>
        <w:textAlignment w:val="auto"/>
        <w:rPr>
          <w:rFonts w:ascii="標楷體" w:eastAsia="標楷體" w:hAnsi="標楷體"/>
          <w:sz w:val="28"/>
          <w:szCs w:val="28"/>
        </w:rPr>
      </w:pPr>
      <w:r>
        <w:rPr>
          <w:rFonts w:ascii="標楷體" w:eastAsia="標楷體" w:hAnsi="標楷體"/>
          <w:sz w:val="28"/>
          <w:szCs w:val="28"/>
        </w:rPr>
        <w:t>領據。</w:t>
      </w:r>
    </w:p>
    <w:p w:rsidR="003E7044" w:rsidRDefault="00423A41">
      <w:pPr>
        <w:numPr>
          <w:ilvl w:val="0"/>
          <w:numId w:val="2"/>
        </w:numPr>
        <w:suppressAutoHyphens w:val="0"/>
        <w:spacing w:line="460" w:lineRule="exact"/>
        <w:ind w:hanging="267"/>
        <w:textAlignment w:val="auto"/>
        <w:rPr>
          <w:rFonts w:ascii="標楷體" w:eastAsia="標楷體" w:hAnsi="標楷體"/>
          <w:sz w:val="28"/>
          <w:szCs w:val="28"/>
        </w:rPr>
      </w:pPr>
      <w:r>
        <w:rPr>
          <w:rFonts w:ascii="標楷體" w:eastAsia="標楷體" w:hAnsi="標楷體"/>
          <w:sz w:val="28"/>
          <w:szCs w:val="28"/>
        </w:rPr>
        <w:t>經費支出明細表</w:t>
      </w:r>
      <w:r>
        <w:rPr>
          <w:rFonts w:ascii="標楷體" w:eastAsia="標楷體" w:hAnsi="標楷體"/>
          <w:sz w:val="28"/>
          <w:szCs w:val="28"/>
        </w:rPr>
        <w:t>(</w:t>
      </w:r>
      <w:r>
        <w:rPr>
          <w:rFonts w:ascii="標楷體" w:eastAsia="標楷體" w:hAnsi="標楷體"/>
          <w:sz w:val="28"/>
          <w:szCs w:val="28"/>
        </w:rPr>
        <w:t>如附件二</w:t>
      </w:r>
      <w:r>
        <w:rPr>
          <w:rFonts w:ascii="標楷體" w:eastAsia="標楷體" w:hAnsi="標楷體"/>
          <w:sz w:val="28"/>
          <w:szCs w:val="28"/>
        </w:rPr>
        <w:t>)</w:t>
      </w:r>
      <w:r>
        <w:rPr>
          <w:rFonts w:ascii="標楷體" w:eastAsia="標楷體" w:hAnsi="標楷體"/>
          <w:sz w:val="28"/>
          <w:szCs w:val="28"/>
        </w:rPr>
        <w:t>。</w:t>
      </w:r>
    </w:p>
    <w:p w:rsidR="003E7044" w:rsidRDefault="00423A41">
      <w:pPr>
        <w:numPr>
          <w:ilvl w:val="0"/>
          <w:numId w:val="2"/>
        </w:numPr>
        <w:suppressAutoHyphens w:val="0"/>
        <w:spacing w:line="460" w:lineRule="exact"/>
        <w:ind w:hanging="267"/>
        <w:textAlignment w:val="auto"/>
        <w:rPr>
          <w:rFonts w:ascii="標楷體" w:eastAsia="標楷體" w:hAnsi="標楷體"/>
          <w:sz w:val="28"/>
          <w:szCs w:val="28"/>
        </w:rPr>
      </w:pPr>
      <w:r>
        <w:rPr>
          <w:rFonts w:ascii="標楷體" w:eastAsia="標楷體" w:hAnsi="標楷體"/>
          <w:sz w:val="28"/>
          <w:szCs w:val="28"/>
        </w:rPr>
        <w:t>支用單據。</w:t>
      </w:r>
    </w:p>
    <w:p w:rsidR="003E7044" w:rsidRPr="00E55BC0" w:rsidRDefault="00423A41">
      <w:pPr>
        <w:numPr>
          <w:ilvl w:val="0"/>
          <w:numId w:val="2"/>
        </w:numPr>
        <w:suppressAutoHyphens w:val="0"/>
        <w:spacing w:line="460" w:lineRule="exact"/>
        <w:ind w:hanging="267"/>
        <w:textAlignment w:val="auto"/>
      </w:pPr>
      <w:r>
        <w:rPr>
          <w:rFonts w:ascii="標楷體" w:eastAsia="標楷體" w:hAnsi="標楷體"/>
          <w:sz w:val="28"/>
          <w:szCs w:val="28"/>
        </w:rPr>
        <w:t>支出機關分攤表</w:t>
      </w:r>
      <w:r>
        <w:rPr>
          <w:rFonts w:ascii="標楷體" w:eastAsia="標楷體" w:hAnsi="標楷體"/>
          <w:sz w:val="28"/>
          <w:szCs w:val="28"/>
        </w:rPr>
        <w:t>(</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w:t>
      </w:r>
    </w:p>
    <w:p w:rsidR="003E7044" w:rsidRPr="00E55BC0" w:rsidRDefault="00E55BC0" w:rsidP="00085B0D">
      <w:pPr>
        <w:numPr>
          <w:ilvl w:val="0"/>
          <w:numId w:val="2"/>
        </w:numPr>
        <w:tabs>
          <w:tab w:val="left" w:pos="-29880"/>
        </w:tabs>
        <w:suppressAutoHyphens w:val="0"/>
        <w:spacing w:line="460" w:lineRule="exact"/>
        <w:ind w:hanging="267"/>
        <w:textAlignment w:val="auto"/>
        <w:rPr>
          <w:rFonts w:ascii="標楷體" w:eastAsia="標楷體" w:hAnsi="標楷體"/>
          <w:sz w:val="28"/>
          <w:szCs w:val="28"/>
        </w:rPr>
      </w:pPr>
      <w:r w:rsidRPr="00E55BC0">
        <w:rPr>
          <w:rFonts w:ascii="標楷體" w:eastAsia="標楷體" w:hAnsi="標楷體"/>
          <w:sz w:val="28"/>
          <w:szCs w:val="28"/>
        </w:rPr>
        <w:t>成</w:t>
      </w:r>
      <w:r w:rsidRPr="00E55BC0">
        <w:rPr>
          <w:rFonts w:ascii="標楷體" w:eastAsia="標楷體" w:hAnsi="標楷體" w:hint="eastAsia"/>
          <w:sz w:val="28"/>
          <w:szCs w:val="28"/>
        </w:rPr>
        <w:t>果</w:t>
      </w:r>
      <w:r w:rsidRPr="00E55BC0">
        <w:rPr>
          <w:rFonts w:ascii="標楷體" w:eastAsia="標楷體" w:hAnsi="標楷體"/>
          <w:sz w:val="28"/>
          <w:szCs w:val="28"/>
        </w:rPr>
        <w:t>報告書(如附件四)。</w:t>
      </w:r>
      <w:bookmarkStart w:id="0" w:name="_GoBack"/>
      <w:bookmarkEnd w:id="0"/>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（五）受補助經費結報時，除應詳列支出用途外，列明全部實支經費總額及各機關實際補助金額，並本誠信原則，對所提出支用單據之支付事實及真實性負責，有不實者，應負相關責任。</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（六）受補助經費於補助案件結案時尚有結餘款，應按補助比例繳回；如有因受補助經費產生之利息應併同繳回。</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（七）受補助單位應按原核定計畫項目、執行期間及預定進度切實執行，其經費不得移作他用，有特殊其況，原核定計畫不能</w:t>
      </w:r>
      <w:r>
        <w:rPr>
          <w:rFonts w:ascii="標楷體" w:eastAsia="標楷體" w:hAnsi="標楷體"/>
          <w:sz w:val="28"/>
          <w:szCs w:val="28"/>
        </w:rPr>
        <w:lastRenderedPageBreak/>
        <w:t>配合實際需要，必須變更原計畫項目、執行期間及進度時，應詳述理由，送本署或分署核准後辦理。</w:t>
      </w:r>
    </w:p>
    <w:p w:rsidR="003E7044" w:rsidRDefault="00423A41">
      <w:pPr>
        <w:spacing w:line="460" w:lineRule="exact"/>
        <w:rPr>
          <w:rFonts w:ascii="標楷體" w:eastAsia="標楷體" w:hAnsi="標楷體"/>
          <w:sz w:val="28"/>
          <w:szCs w:val="28"/>
        </w:rPr>
      </w:pPr>
      <w:r>
        <w:rPr>
          <w:rFonts w:ascii="標楷體" w:eastAsia="標楷體" w:hAnsi="標楷體"/>
          <w:sz w:val="28"/>
          <w:szCs w:val="28"/>
        </w:rPr>
        <w:t>八、監督與考核如下：</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（一）本署或分署必要時</w:t>
      </w:r>
      <w:r>
        <w:rPr>
          <w:rFonts w:ascii="標楷體" w:eastAsia="標楷體" w:hAnsi="標楷體"/>
          <w:sz w:val="28"/>
          <w:szCs w:val="28"/>
        </w:rPr>
        <w:t>得派員實地訪查計畫辦理情形，並得加以稽核。</w:t>
      </w:r>
    </w:p>
    <w:p w:rsidR="003E7044" w:rsidRDefault="00423A41">
      <w:pPr>
        <w:suppressAutoHyphens w:val="0"/>
        <w:spacing w:line="46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（二）本署或分署對補助款之運用考核，如發現成效不佳、未依補助用途支用、或虛報、浮報等情事，除應繳回該部分之補助經費外，得依情節輕重對申請單位停止補助一年至五年。</w:t>
      </w:r>
    </w:p>
    <w:p w:rsidR="003E7044" w:rsidRDefault="003E7044">
      <w:pPr>
        <w:pageBreakBefore/>
        <w:widowControl/>
        <w:suppressAutoHyphens w:val="0"/>
        <w:rPr>
          <w:rFonts w:ascii="標楷體" w:eastAsia="標楷體" w:hAnsi="標楷體"/>
          <w:sz w:val="28"/>
          <w:szCs w:val="28"/>
        </w:rPr>
      </w:pPr>
    </w:p>
    <w:p w:rsidR="003E7044" w:rsidRDefault="00423A41">
      <w:r>
        <w:rPr>
          <w:rFonts w:ascii="標楷體" w:eastAsia="標楷體" w:hAnsi="標楷體"/>
          <w:szCs w:val="22"/>
        </w:rPr>
        <w:t>附件一</w:t>
      </w:r>
    </w:p>
    <w:p w:rsidR="003E7044" w:rsidRDefault="003E7044">
      <w:pPr>
        <w:widowControl/>
        <w:suppressAutoHyphens w:val="0"/>
        <w:spacing w:before="100" w:after="100" w:line="400" w:lineRule="exact"/>
        <w:jc w:val="center"/>
        <w:textAlignment w:val="auto"/>
        <w:rPr>
          <w:rFonts w:ascii="標楷體" w:eastAsia="標楷體" w:hAnsi="標楷體" w:cs="Arial Unicode MS"/>
          <w:b/>
          <w:bCs/>
          <w:kern w:val="0"/>
          <w:sz w:val="32"/>
          <w:szCs w:val="32"/>
        </w:rPr>
      </w:pPr>
    </w:p>
    <w:p w:rsidR="003E7044" w:rsidRDefault="00423A41">
      <w:pPr>
        <w:widowControl/>
        <w:suppressAutoHyphens w:val="0"/>
        <w:spacing w:before="100" w:after="100" w:line="400" w:lineRule="exact"/>
        <w:jc w:val="center"/>
        <w:textAlignment w:val="auto"/>
      </w:pPr>
      <w:r>
        <w:rPr>
          <w:rFonts w:ascii="標楷體" w:eastAsia="標楷體" w:hAnsi="標楷體" w:cs="Arial Unicode MS"/>
          <w:bCs/>
          <w:kern w:val="0"/>
          <w:sz w:val="32"/>
          <w:szCs w:val="32"/>
        </w:rPr>
        <w:t>補助辦理身心障礙者就業促進措施申請表</w:t>
      </w:r>
      <w:r>
        <w:rPr>
          <w:rFonts w:ascii="標楷體" w:eastAsia="標楷體" w:hAnsi="標楷體" w:cs="Arial Unicode MS"/>
          <w:bCs/>
          <w:kern w:val="0"/>
          <w:sz w:val="32"/>
          <w:szCs w:val="32"/>
        </w:rPr>
        <w:t xml:space="preserve"> </w:t>
      </w:r>
    </w:p>
    <w:tbl>
      <w:tblPr>
        <w:tblW w:w="9077" w:type="dxa"/>
        <w:jc w:val="center"/>
        <w:tblLayout w:type="fixed"/>
        <w:tblCellMar>
          <w:left w:w="10" w:type="dxa"/>
          <w:right w:w="10" w:type="dxa"/>
        </w:tblCellMar>
        <w:tblLook w:val="0000" w:firstRow="0" w:lastRow="0" w:firstColumn="0" w:lastColumn="0" w:noHBand="0" w:noVBand="0"/>
      </w:tblPr>
      <w:tblGrid>
        <w:gridCol w:w="1095"/>
        <w:gridCol w:w="850"/>
        <w:gridCol w:w="2977"/>
        <w:gridCol w:w="1134"/>
        <w:gridCol w:w="567"/>
        <w:gridCol w:w="2454"/>
      </w:tblGrid>
      <w:tr w:rsidR="003E7044">
        <w:tblPrEx>
          <w:tblCellMar>
            <w:top w:w="0" w:type="dxa"/>
            <w:bottom w:w="0" w:type="dxa"/>
          </w:tblCellMar>
        </w:tblPrEx>
        <w:trPr>
          <w:trHeight w:val="519"/>
          <w:jc w:val="center"/>
        </w:trPr>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申請單位名稱</w:t>
            </w:r>
            <w:r>
              <w:rPr>
                <w:rFonts w:ascii="標楷體" w:eastAsia="標楷體" w:hAnsi="標楷體"/>
                <w:szCs w:val="22"/>
              </w:rPr>
              <w:t xml:space="preserve"> </w:t>
            </w:r>
          </w:p>
        </w:tc>
        <w:tc>
          <w:tcPr>
            <w:tcW w:w="7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E7044" w:rsidRDefault="00423A41">
            <w:pPr>
              <w:suppressAutoHyphens w:val="0"/>
              <w:spacing w:before="100" w:after="100"/>
              <w:jc w:val="both"/>
              <w:textAlignment w:val="auto"/>
            </w:pPr>
            <w:r>
              <w:rPr>
                <w:rFonts w:ascii="標楷體" w:eastAsia="標楷體" w:hAnsi="標楷體"/>
                <w:szCs w:val="22"/>
              </w:rPr>
              <w:t xml:space="preserve">  </w:t>
            </w:r>
          </w:p>
        </w:tc>
      </w:tr>
      <w:tr w:rsidR="003E7044">
        <w:tblPrEx>
          <w:tblCellMar>
            <w:top w:w="0" w:type="dxa"/>
            <w:bottom w:w="0" w:type="dxa"/>
          </w:tblCellMar>
        </w:tblPrEx>
        <w:trPr>
          <w:cantSplit/>
          <w:trHeight w:val="554"/>
          <w:jc w:val="center"/>
        </w:trPr>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負責人</w:t>
            </w:r>
            <w:r>
              <w:rPr>
                <w:rFonts w:ascii="標楷體" w:eastAsia="標楷體" w:hAnsi="標楷體"/>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職稱</w:t>
            </w:r>
            <w:r>
              <w:rPr>
                <w:rFonts w:ascii="標楷體" w:eastAsia="標楷體" w:hAnsi="標楷體"/>
                <w:szCs w:val="22"/>
              </w:rPr>
              <w:t xml:space="preserve"> </w:t>
            </w:r>
          </w:p>
        </w:tc>
        <w:tc>
          <w:tcPr>
            <w:tcW w:w="7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E7044" w:rsidRDefault="00423A41">
            <w:pPr>
              <w:suppressAutoHyphens w:val="0"/>
              <w:spacing w:before="100" w:after="100"/>
              <w:jc w:val="both"/>
              <w:textAlignment w:val="auto"/>
            </w:pPr>
            <w:r>
              <w:rPr>
                <w:rFonts w:ascii="標楷體" w:eastAsia="標楷體" w:hAnsi="標楷體"/>
                <w:szCs w:val="22"/>
              </w:rPr>
              <w:t xml:space="preserve">  </w:t>
            </w:r>
          </w:p>
        </w:tc>
      </w:tr>
      <w:tr w:rsidR="003E7044">
        <w:tblPrEx>
          <w:tblCellMar>
            <w:top w:w="0" w:type="dxa"/>
            <w:bottom w:w="0" w:type="dxa"/>
          </w:tblCellMar>
        </w:tblPrEx>
        <w:trPr>
          <w:cantSplit/>
          <w:trHeight w:val="548"/>
          <w:jc w:val="center"/>
        </w:trPr>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3E7044">
            <w:pPr>
              <w:suppressAutoHyphens w:val="0"/>
              <w:textAlignment w:val="auto"/>
              <w:rPr>
                <w:rFonts w:ascii="標楷體" w:eastAsia="標楷體" w:hAnsi="標楷體" w:cs="Arial Unicode MS"/>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姓名</w:t>
            </w:r>
            <w:r>
              <w:rPr>
                <w:rFonts w:ascii="標楷體" w:eastAsia="標楷體" w:hAnsi="標楷體"/>
                <w:szCs w:val="22"/>
              </w:rPr>
              <w:t xml:space="preserve"> </w:t>
            </w:r>
          </w:p>
        </w:tc>
        <w:tc>
          <w:tcPr>
            <w:tcW w:w="7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E7044" w:rsidRDefault="00423A41">
            <w:pPr>
              <w:suppressAutoHyphens w:val="0"/>
              <w:spacing w:before="100" w:after="100"/>
              <w:jc w:val="both"/>
              <w:textAlignment w:val="auto"/>
            </w:pPr>
            <w:r>
              <w:rPr>
                <w:rFonts w:ascii="標楷體" w:eastAsia="標楷體" w:hAnsi="標楷體"/>
                <w:szCs w:val="22"/>
              </w:rPr>
              <w:t xml:space="preserve">  </w:t>
            </w:r>
          </w:p>
        </w:tc>
      </w:tr>
      <w:tr w:rsidR="003E7044">
        <w:tblPrEx>
          <w:tblCellMar>
            <w:top w:w="0" w:type="dxa"/>
            <w:bottom w:w="0" w:type="dxa"/>
          </w:tblCellMar>
        </w:tblPrEx>
        <w:trPr>
          <w:trHeight w:val="556"/>
          <w:jc w:val="center"/>
        </w:trPr>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申請單位</w:t>
            </w:r>
            <w:r>
              <w:rPr>
                <w:rFonts w:ascii="標楷體" w:eastAsia="標楷體" w:hAnsi="標楷體"/>
                <w:szCs w:val="22"/>
              </w:rPr>
              <w:br/>
            </w:r>
            <w:r>
              <w:rPr>
                <w:rFonts w:ascii="標楷體" w:eastAsia="標楷體" w:hAnsi="標楷體"/>
                <w:szCs w:val="22"/>
              </w:rPr>
              <w:t>通訊地址</w:t>
            </w:r>
            <w:r>
              <w:rPr>
                <w:rFonts w:ascii="標楷體" w:eastAsia="標楷體" w:hAnsi="標楷體"/>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E7044" w:rsidRDefault="00423A41">
            <w:pPr>
              <w:suppressAutoHyphens w:val="0"/>
              <w:spacing w:before="100" w:after="100"/>
              <w:jc w:val="both"/>
              <w:textAlignment w:val="auto"/>
            </w:pPr>
            <w:r>
              <w:rPr>
                <w:rFonts w:ascii="標楷體" w:eastAsia="標楷體" w:hAnsi="標楷體"/>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電話</w:t>
            </w:r>
            <w:r>
              <w:rPr>
                <w:rFonts w:ascii="標楷體" w:eastAsia="標楷體" w:hAnsi="標楷體"/>
                <w:szCs w:val="22"/>
              </w:rPr>
              <w:t xml:space="preserve"> </w:t>
            </w:r>
          </w:p>
        </w:tc>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E7044" w:rsidRDefault="00423A41">
            <w:pPr>
              <w:suppressAutoHyphens w:val="0"/>
              <w:spacing w:before="100" w:after="100"/>
              <w:jc w:val="both"/>
              <w:textAlignment w:val="auto"/>
            </w:pPr>
            <w:r>
              <w:rPr>
                <w:rFonts w:ascii="標楷體" w:eastAsia="標楷體" w:hAnsi="標楷體"/>
                <w:szCs w:val="22"/>
              </w:rPr>
              <w:t> </w:t>
            </w:r>
          </w:p>
        </w:tc>
      </w:tr>
      <w:tr w:rsidR="003E7044">
        <w:tblPrEx>
          <w:tblCellMar>
            <w:top w:w="0" w:type="dxa"/>
            <w:bottom w:w="0" w:type="dxa"/>
          </w:tblCellMar>
        </w:tblPrEx>
        <w:trPr>
          <w:trHeight w:val="564"/>
          <w:jc w:val="center"/>
        </w:trPr>
        <w:tc>
          <w:tcPr>
            <w:tcW w:w="19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聯絡人姓名</w:t>
            </w:r>
            <w:r>
              <w:rPr>
                <w:rFonts w:ascii="標楷體" w:eastAsia="標楷體" w:hAnsi="標楷體"/>
                <w:szCs w:val="22"/>
              </w:rPr>
              <w:t xml:space="preserve"> </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E7044" w:rsidRDefault="00423A41">
            <w:pPr>
              <w:suppressAutoHyphens w:val="0"/>
              <w:spacing w:before="100" w:after="100"/>
              <w:jc w:val="both"/>
              <w:textAlignment w:val="auto"/>
            </w:pPr>
            <w:r>
              <w:rPr>
                <w:rFonts w:ascii="標楷體" w:eastAsia="標楷體" w:hAnsi="標楷體"/>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電話</w:t>
            </w:r>
            <w:r>
              <w:rPr>
                <w:rFonts w:ascii="標楷體" w:eastAsia="標楷體" w:hAnsi="標楷體"/>
                <w:szCs w:val="22"/>
              </w:rPr>
              <w:t xml:space="preserve"> </w:t>
            </w:r>
          </w:p>
        </w:tc>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3E7044">
            <w:pPr>
              <w:suppressAutoHyphens w:val="0"/>
              <w:spacing w:before="100" w:after="100"/>
              <w:jc w:val="both"/>
              <w:textAlignment w:val="auto"/>
              <w:rPr>
                <w:rFonts w:ascii="標楷體" w:eastAsia="標楷體" w:hAnsi="標楷體" w:cs="Arial Unicode MS"/>
                <w:szCs w:val="22"/>
              </w:rPr>
            </w:pPr>
          </w:p>
        </w:tc>
      </w:tr>
      <w:tr w:rsidR="003E7044">
        <w:tblPrEx>
          <w:tblCellMar>
            <w:top w:w="0" w:type="dxa"/>
            <w:bottom w:w="0" w:type="dxa"/>
          </w:tblCellMar>
        </w:tblPrEx>
        <w:trPr>
          <w:trHeight w:val="558"/>
          <w:jc w:val="center"/>
        </w:trPr>
        <w:tc>
          <w:tcPr>
            <w:tcW w:w="19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3E7044">
            <w:pPr>
              <w:suppressAutoHyphens w:val="0"/>
              <w:spacing w:before="100" w:after="100"/>
              <w:jc w:val="center"/>
              <w:textAlignment w:val="auto"/>
              <w:rPr>
                <w:rFonts w:ascii="標楷體" w:eastAsia="標楷體" w:hAnsi="標楷體"/>
                <w:szCs w:val="22"/>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E7044" w:rsidRDefault="003E7044">
            <w:pPr>
              <w:suppressAutoHyphens w:val="0"/>
              <w:spacing w:before="100" w:after="100"/>
              <w:jc w:val="both"/>
              <w:textAlignment w:val="auto"/>
              <w:rPr>
                <w:rFonts w:ascii="標楷體" w:eastAsia="標楷體" w:hAnsi="標楷體"/>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rPr>
                <w:rFonts w:ascii="標楷體" w:eastAsia="標楷體" w:hAnsi="標楷體"/>
                <w:szCs w:val="22"/>
              </w:rPr>
            </w:pPr>
            <w:r>
              <w:rPr>
                <w:rFonts w:ascii="標楷體" w:eastAsia="標楷體" w:hAnsi="標楷體"/>
                <w:szCs w:val="22"/>
              </w:rPr>
              <w:t>手機</w:t>
            </w:r>
          </w:p>
        </w:tc>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3E7044">
            <w:pPr>
              <w:suppressAutoHyphens w:val="0"/>
              <w:spacing w:before="100" w:after="100"/>
              <w:jc w:val="both"/>
              <w:textAlignment w:val="auto"/>
              <w:rPr>
                <w:rFonts w:ascii="標楷體" w:eastAsia="標楷體" w:hAnsi="標楷體"/>
                <w:szCs w:val="22"/>
              </w:rPr>
            </w:pPr>
          </w:p>
        </w:tc>
      </w:tr>
      <w:tr w:rsidR="003E7044">
        <w:tblPrEx>
          <w:tblCellMar>
            <w:top w:w="0" w:type="dxa"/>
            <w:bottom w:w="0" w:type="dxa"/>
          </w:tblCellMar>
        </w:tblPrEx>
        <w:trPr>
          <w:jc w:val="center"/>
        </w:trPr>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申請補助</w:t>
            </w:r>
            <w:r>
              <w:rPr>
                <w:rFonts w:ascii="標楷體" w:eastAsia="標楷體" w:hAnsi="標楷體"/>
                <w:szCs w:val="22"/>
              </w:rPr>
              <w:br/>
            </w:r>
            <w:r>
              <w:rPr>
                <w:rFonts w:ascii="標楷體" w:eastAsia="標楷體" w:hAnsi="標楷體"/>
                <w:szCs w:val="22"/>
              </w:rPr>
              <w:t>對象</w:t>
            </w:r>
            <w:r>
              <w:rPr>
                <w:rFonts w:ascii="標楷體" w:eastAsia="標楷體" w:hAnsi="標楷體"/>
                <w:szCs w:val="22"/>
              </w:rPr>
              <w:t xml:space="preserve"> </w:t>
            </w:r>
          </w:p>
        </w:tc>
        <w:tc>
          <w:tcPr>
            <w:tcW w:w="7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3E7044">
            <w:pPr>
              <w:suppressAutoHyphens w:val="0"/>
              <w:spacing w:before="100" w:after="100"/>
              <w:jc w:val="both"/>
              <w:textAlignment w:val="auto"/>
              <w:rPr>
                <w:rFonts w:ascii="標楷體" w:eastAsia="標楷體" w:hAnsi="標楷體" w:cs="Arial Unicode MS"/>
                <w:szCs w:val="22"/>
              </w:rPr>
            </w:pPr>
          </w:p>
        </w:tc>
      </w:tr>
      <w:tr w:rsidR="003E7044">
        <w:tblPrEx>
          <w:tblCellMar>
            <w:top w:w="0" w:type="dxa"/>
            <w:bottom w:w="0" w:type="dxa"/>
          </w:tblCellMar>
        </w:tblPrEx>
        <w:trPr>
          <w:trHeight w:val="640"/>
          <w:jc w:val="center"/>
        </w:trPr>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補助計畫名稱</w:t>
            </w:r>
            <w:r>
              <w:rPr>
                <w:rFonts w:ascii="標楷體" w:eastAsia="標楷體" w:hAnsi="標楷體"/>
                <w:szCs w:val="22"/>
              </w:rPr>
              <w:t xml:space="preserve"> </w:t>
            </w:r>
          </w:p>
        </w:tc>
        <w:tc>
          <w:tcPr>
            <w:tcW w:w="7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E7044" w:rsidRDefault="00423A41">
            <w:pPr>
              <w:suppressAutoHyphens w:val="0"/>
              <w:spacing w:before="100" w:after="100"/>
              <w:jc w:val="both"/>
              <w:textAlignment w:val="auto"/>
            </w:pPr>
            <w:r>
              <w:rPr>
                <w:rFonts w:ascii="標楷體" w:eastAsia="標楷體" w:hAnsi="標楷體"/>
                <w:szCs w:val="22"/>
              </w:rPr>
              <w:t xml:space="preserve">  </w:t>
            </w:r>
          </w:p>
        </w:tc>
      </w:tr>
      <w:tr w:rsidR="003E7044">
        <w:tblPrEx>
          <w:tblCellMar>
            <w:top w:w="0" w:type="dxa"/>
            <w:bottom w:w="0" w:type="dxa"/>
          </w:tblCellMar>
        </w:tblPrEx>
        <w:trPr>
          <w:trHeight w:val="547"/>
          <w:jc w:val="center"/>
        </w:trPr>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計畫總經費</w:t>
            </w:r>
            <w:r>
              <w:rPr>
                <w:rFonts w:ascii="標楷體" w:eastAsia="標楷體" w:hAnsi="標楷體"/>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3E7044">
            <w:pPr>
              <w:suppressAutoHyphens w:val="0"/>
              <w:spacing w:before="100" w:after="100"/>
              <w:ind w:right="1560"/>
              <w:textAlignment w:val="auto"/>
              <w:rPr>
                <w:rFonts w:ascii="標楷體" w:eastAsia="標楷體" w:hAnsi="標楷體" w:cs="Arial Unicode MS"/>
                <w:szCs w:val="22"/>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申請補助經費</w:t>
            </w:r>
            <w:r>
              <w:rPr>
                <w:rFonts w:ascii="標楷體" w:eastAsia="標楷體" w:hAnsi="標楷體"/>
                <w:szCs w:val="22"/>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3E7044">
            <w:pPr>
              <w:suppressAutoHyphens w:val="0"/>
              <w:spacing w:before="100" w:after="100"/>
              <w:ind w:right="960"/>
              <w:textAlignment w:val="auto"/>
              <w:rPr>
                <w:rFonts w:ascii="標楷體" w:eastAsia="標楷體" w:hAnsi="標楷體" w:cs="Arial Unicode MS"/>
                <w:szCs w:val="22"/>
              </w:rPr>
            </w:pPr>
          </w:p>
        </w:tc>
      </w:tr>
      <w:tr w:rsidR="003E7044">
        <w:tblPrEx>
          <w:tblCellMar>
            <w:top w:w="0" w:type="dxa"/>
            <w:bottom w:w="0" w:type="dxa"/>
          </w:tblCellMar>
        </w:tblPrEx>
        <w:trPr>
          <w:trHeight w:val="3007"/>
          <w:jc w:val="center"/>
        </w:trPr>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計畫內容摘要</w:t>
            </w:r>
            <w:r>
              <w:rPr>
                <w:rFonts w:ascii="標楷體" w:eastAsia="標楷體" w:hAnsi="標楷體"/>
                <w:szCs w:val="22"/>
              </w:rPr>
              <w:t xml:space="preserve"> </w:t>
            </w:r>
          </w:p>
        </w:tc>
        <w:tc>
          <w:tcPr>
            <w:tcW w:w="7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E7044" w:rsidRDefault="00423A41">
            <w:pPr>
              <w:suppressAutoHyphens w:val="0"/>
              <w:spacing w:before="100" w:after="100"/>
              <w:jc w:val="both"/>
              <w:textAlignment w:val="auto"/>
            </w:pPr>
            <w:r>
              <w:rPr>
                <w:rFonts w:ascii="標楷體" w:eastAsia="標楷體" w:hAnsi="標楷體"/>
                <w:szCs w:val="22"/>
              </w:rPr>
              <w:t xml:space="preserve">  </w:t>
            </w:r>
          </w:p>
        </w:tc>
      </w:tr>
      <w:tr w:rsidR="003E7044">
        <w:tblPrEx>
          <w:tblCellMar>
            <w:top w:w="0" w:type="dxa"/>
            <w:bottom w:w="0" w:type="dxa"/>
          </w:tblCellMar>
        </w:tblPrEx>
        <w:trPr>
          <w:trHeight w:val="1958"/>
          <w:jc w:val="center"/>
        </w:trPr>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center"/>
              <w:textAlignment w:val="auto"/>
            </w:pPr>
            <w:r>
              <w:rPr>
                <w:rFonts w:ascii="標楷體" w:eastAsia="標楷體" w:hAnsi="標楷體"/>
                <w:szCs w:val="22"/>
              </w:rPr>
              <w:t>預期效益</w:t>
            </w:r>
            <w:r>
              <w:rPr>
                <w:rFonts w:ascii="標楷體" w:eastAsia="標楷體" w:hAnsi="標楷體"/>
                <w:szCs w:val="22"/>
              </w:rPr>
              <w:t xml:space="preserve"> </w:t>
            </w:r>
          </w:p>
        </w:tc>
        <w:tc>
          <w:tcPr>
            <w:tcW w:w="7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E7044" w:rsidRDefault="00423A41">
            <w:pPr>
              <w:suppressAutoHyphens w:val="0"/>
              <w:spacing w:before="100" w:after="100"/>
              <w:jc w:val="both"/>
              <w:textAlignment w:val="auto"/>
            </w:pPr>
            <w:r>
              <w:rPr>
                <w:rFonts w:ascii="標楷體" w:eastAsia="標楷體" w:hAnsi="標楷體"/>
                <w:szCs w:val="22"/>
              </w:rPr>
              <w:t xml:space="preserve">  </w:t>
            </w:r>
          </w:p>
        </w:tc>
      </w:tr>
      <w:tr w:rsidR="003E7044">
        <w:tblPrEx>
          <w:tblCellMar>
            <w:top w:w="0" w:type="dxa"/>
            <w:bottom w:w="0" w:type="dxa"/>
          </w:tblCellMar>
        </w:tblPrEx>
        <w:trPr>
          <w:trHeight w:val="1165"/>
          <w:jc w:val="center"/>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044" w:rsidRDefault="00423A41">
            <w:pPr>
              <w:suppressAutoHyphens w:val="0"/>
              <w:spacing w:before="100" w:after="100"/>
              <w:jc w:val="both"/>
              <w:textAlignment w:val="auto"/>
              <w:rPr>
                <w:rFonts w:ascii="標楷體" w:eastAsia="標楷體" w:hAnsi="標楷體"/>
                <w:szCs w:val="22"/>
              </w:rPr>
            </w:pPr>
            <w:r>
              <w:rPr>
                <w:rFonts w:ascii="標楷體" w:eastAsia="標楷體" w:hAnsi="標楷體"/>
                <w:szCs w:val="22"/>
              </w:rPr>
              <w:t>補助單位未以同一案件向二個以上機關提出申請補助，且申請補助同一項目之情形</w:t>
            </w:r>
            <w:r>
              <w:rPr>
                <w:rFonts w:ascii="標楷體" w:eastAsia="標楷體" w:hAnsi="標楷體"/>
                <w:szCs w:val="22"/>
              </w:rPr>
              <w:t xml:space="preserve"> </w:t>
            </w:r>
            <w:r>
              <w:rPr>
                <w:rFonts w:ascii="標楷體" w:eastAsia="標楷體" w:hAnsi="標楷體"/>
                <w:szCs w:val="22"/>
              </w:rPr>
              <w:t>。</w:t>
            </w:r>
          </w:p>
          <w:p w:rsidR="003E7044" w:rsidRDefault="00423A41">
            <w:pPr>
              <w:suppressAutoHyphens w:val="0"/>
              <w:spacing w:before="100" w:after="100"/>
              <w:jc w:val="both"/>
              <w:textAlignment w:val="auto"/>
            </w:pPr>
            <w:r>
              <w:rPr>
                <w:rFonts w:ascii="標楷體" w:eastAsia="標楷體" w:hAnsi="標楷體"/>
                <w:szCs w:val="22"/>
              </w:rPr>
              <w:t>□</w:t>
            </w:r>
            <w:r>
              <w:rPr>
                <w:rFonts w:ascii="標楷體" w:eastAsia="標楷體" w:hAnsi="標楷體"/>
                <w:szCs w:val="22"/>
              </w:rPr>
              <w:t>是</w:t>
            </w:r>
            <w:r>
              <w:rPr>
                <w:rFonts w:ascii="標楷體" w:eastAsia="標楷體" w:hAnsi="標楷體"/>
                <w:szCs w:val="22"/>
              </w:rPr>
              <w:t xml:space="preserve">     □</w:t>
            </w:r>
            <w:r>
              <w:rPr>
                <w:rFonts w:ascii="標楷體" w:eastAsia="標楷體" w:hAnsi="標楷體"/>
                <w:szCs w:val="22"/>
              </w:rPr>
              <w:t>否</w:t>
            </w:r>
            <w:r>
              <w:rPr>
                <w:rFonts w:ascii="標楷體" w:eastAsia="標楷體" w:hAnsi="標楷體"/>
                <w:szCs w:val="22"/>
              </w:rPr>
              <w:t xml:space="preserve"> </w:t>
            </w:r>
            <w:r>
              <w:rPr>
                <w:rFonts w:ascii="標楷體" w:eastAsia="標楷體" w:hAnsi="標楷體"/>
                <w:szCs w:val="22"/>
              </w:rPr>
              <w:t>（請勾選並在旁用印）</w:t>
            </w:r>
          </w:p>
        </w:tc>
      </w:tr>
    </w:tbl>
    <w:p w:rsidR="003E7044" w:rsidRDefault="003E7044">
      <w:pPr>
        <w:suppressAutoHyphens w:val="0"/>
        <w:spacing w:line="460" w:lineRule="exact"/>
        <w:ind w:left="1418" w:hanging="851"/>
        <w:jc w:val="both"/>
        <w:textAlignment w:val="auto"/>
        <w:rPr>
          <w:rFonts w:ascii="標楷體" w:eastAsia="標楷體" w:hAnsi="標楷體"/>
          <w:sz w:val="28"/>
          <w:szCs w:val="28"/>
        </w:rPr>
      </w:pPr>
    </w:p>
    <w:p w:rsidR="003E7044" w:rsidRDefault="003E7044">
      <w:pPr>
        <w:suppressAutoHyphens w:val="0"/>
        <w:spacing w:line="460" w:lineRule="exact"/>
        <w:ind w:left="1418" w:hanging="851"/>
        <w:jc w:val="both"/>
        <w:textAlignment w:val="auto"/>
        <w:rPr>
          <w:rFonts w:ascii="標楷體" w:eastAsia="標楷體" w:hAnsi="標楷體"/>
          <w:sz w:val="28"/>
          <w:szCs w:val="28"/>
        </w:rPr>
      </w:pPr>
    </w:p>
    <w:p w:rsidR="003E7044" w:rsidRDefault="00423A41">
      <w:pPr>
        <w:jc w:val="center"/>
      </w:pPr>
      <w:r>
        <w:rPr>
          <w:rFonts w:ascii="標楷體" w:eastAsia="標楷體" w:hAnsi="標楷體"/>
          <w:noProof/>
          <w:sz w:val="36"/>
          <w:szCs w:val="36"/>
        </w:rPr>
        <mc:AlternateContent>
          <mc:Choice Requires="wps">
            <w:drawing>
              <wp:anchor distT="0" distB="0" distL="114300" distR="114300" simplePos="0" relativeHeight="251659264" behindDoc="0" locked="0" layoutInCell="1" allowOverlap="1">
                <wp:simplePos x="0" y="0"/>
                <wp:positionH relativeFrom="column">
                  <wp:posOffset>-243843</wp:posOffset>
                </wp:positionH>
                <wp:positionV relativeFrom="paragraph">
                  <wp:posOffset>-365760</wp:posOffset>
                </wp:positionV>
                <wp:extent cx="701043" cy="320040"/>
                <wp:effectExtent l="0" t="0" r="3807" b="3810"/>
                <wp:wrapNone/>
                <wp:docPr id="2" name="矩形 2"/>
                <wp:cNvGraphicFramePr/>
                <a:graphic xmlns:a="http://schemas.openxmlformats.org/drawingml/2006/main">
                  <a:graphicData uri="http://schemas.microsoft.com/office/word/2010/wordprocessingShape">
                    <wps:wsp>
                      <wps:cNvSpPr/>
                      <wps:spPr>
                        <a:xfrm>
                          <a:off x="0" y="0"/>
                          <a:ext cx="701043" cy="320040"/>
                        </a:xfrm>
                        <a:prstGeom prst="rect">
                          <a:avLst/>
                        </a:prstGeom>
                        <a:solidFill>
                          <a:srgbClr val="FFFFFF"/>
                        </a:solidFill>
                        <a:ln cap="flat">
                          <a:noFill/>
                          <a:prstDash val="solid"/>
                        </a:ln>
                      </wps:spPr>
                      <wps:txbx>
                        <w:txbxContent>
                          <w:p w:rsidR="003E7044" w:rsidRDefault="00423A41">
                            <w:r>
                              <w:rPr>
                                <w:rFonts w:ascii="標楷體" w:eastAsia="標楷體" w:hAnsi="標楷體"/>
                              </w:rPr>
                              <w:t>附件二</w:t>
                            </w:r>
                          </w:p>
                        </w:txbxContent>
                      </wps:txbx>
                      <wps:bodyPr vert="horz" wrap="square" lIns="91440" tIns="45720" rIns="91440" bIns="45720" anchor="t" anchorCtr="0" compatLnSpc="0">
                        <a:noAutofit/>
                      </wps:bodyPr>
                    </wps:wsp>
                  </a:graphicData>
                </a:graphic>
              </wp:anchor>
            </w:drawing>
          </mc:Choice>
          <mc:Fallback>
            <w:pict>
              <v:rect id="矩形 2" o:spid="_x0000_s1026" style="position:absolute;left:0;text-align:left;margin-left:-19.2pt;margin-top:-28.8pt;width:55.2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" stroked="f">
                <v:textbox>
                  <w:txbxContent>
                    <w:p w:rsidR="003E7044" w:rsidRDefault="00423A41">
                      <w:r>
                        <w:rPr>
                          <w:rFonts w:ascii="標楷體" w:eastAsia="標楷體" w:hAnsi="標楷體"/>
                        </w:rPr>
                        <w:t>附件二</w:t>
                      </w:r>
                    </w:p>
                  </w:txbxContent>
                </v:textbox>
              </v:rect>
            </w:pict>
          </mc:Fallback>
        </mc:AlternateContent>
      </w:r>
      <w:r>
        <w:rPr>
          <w:rFonts w:ascii="標楷體" w:eastAsia="標楷體" w:hAnsi="標楷體"/>
          <w:sz w:val="36"/>
          <w:szCs w:val="36"/>
        </w:rPr>
        <w:t>經費支出明細表</w:t>
      </w:r>
    </w:p>
    <w:p w:rsidR="003E7044" w:rsidRDefault="003E7044">
      <w:pPr>
        <w:jc w:val="center"/>
        <w:rPr>
          <w:rFonts w:ascii="標楷體" w:eastAsia="標楷體" w:hAnsi="標楷體"/>
          <w:sz w:val="36"/>
          <w:szCs w:val="36"/>
        </w:rPr>
      </w:pPr>
    </w:p>
    <w:p w:rsidR="003E7044" w:rsidRDefault="00423A41">
      <w:pPr>
        <w:ind w:left="-180"/>
        <w:rPr>
          <w:rFonts w:ascii="標楷體" w:eastAsia="標楷體" w:hAnsi="標楷體"/>
          <w:sz w:val="28"/>
          <w:szCs w:val="28"/>
        </w:rPr>
      </w:pPr>
      <w:r>
        <w:rPr>
          <w:rFonts w:ascii="標楷體" w:eastAsia="標楷體" w:hAnsi="標楷體"/>
          <w:sz w:val="28"/>
          <w:szCs w:val="28"/>
        </w:rPr>
        <w:t>計畫名稱：</w:t>
      </w:r>
    </w:p>
    <w:p w:rsidR="003E7044" w:rsidRDefault="003E7044">
      <w:pPr>
        <w:ind w:left="-180"/>
        <w:rPr>
          <w:rFonts w:ascii="標楷體" w:eastAsia="標楷體" w:hAnsi="標楷體"/>
          <w:sz w:val="28"/>
          <w:szCs w:val="28"/>
        </w:rPr>
      </w:pPr>
    </w:p>
    <w:p w:rsidR="003E7044" w:rsidRDefault="00423A41">
      <w:pPr>
        <w:ind w:left="-180"/>
        <w:rPr>
          <w:rFonts w:ascii="標楷體" w:eastAsia="標楷體" w:hAnsi="標楷體"/>
          <w:sz w:val="28"/>
          <w:szCs w:val="28"/>
        </w:rPr>
      </w:pPr>
      <w:r>
        <w:rPr>
          <w:rFonts w:ascii="標楷體" w:eastAsia="標楷體" w:hAnsi="標楷體"/>
          <w:sz w:val="28"/>
          <w:szCs w:val="28"/>
        </w:rPr>
        <w:t>辦理單位：</w:t>
      </w:r>
    </w:p>
    <w:p w:rsidR="003E7044" w:rsidRDefault="003E7044">
      <w:pPr>
        <w:ind w:left="-180"/>
        <w:rPr>
          <w:rFonts w:ascii="標楷體" w:eastAsia="標楷體" w:hAnsi="標楷體"/>
          <w:sz w:val="36"/>
          <w:szCs w:val="36"/>
        </w:rPr>
      </w:pPr>
    </w:p>
    <w:p w:rsidR="003E7044" w:rsidRDefault="00423A41">
      <w:pPr>
        <w:ind w:left="-180"/>
        <w:rPr>
          <w:rFonts w:ascii="標楷體" w:eastAsia="標楷體" w:hAnsi="標楷體"/>
          <w:sz w:val="28"/>
          <w:szCs w:val="28"/>
        </w:rPr>
      </w:pPr>
      <w:r>
        <w:rPr>
          <w:rFonts w:ascii="標楷體" w:eastAsia="標楷體" w:hAnsi="標楷體"/>
          <w:sz w:val="28"/>
          <w:szCs w:val="28"/>
        </w:rPr>
        <w:t>申請補助金額：新台幣＿＿＿＿＿＿＿元</w:t>
      </w:r>
      <w:r>
        <w:rPr>
          <w:rFonts w:ascii="標楷體" w:eastAsia="標楷體" w:hAnsi="標楷體"/>
          <w:sz w:val="28"/>
          <w:szCs w:val="28"/>
        </w:rPr>
        <w:t xml:space="preserve">   </w:t>
      </w:r>
      <w:r>
        <w:rPr>
          <w:rFonts w:ascii="標楷體" w:eastAsia="標楷體" w:hAnsi="標楷體"/>
          <w:sz w:val="28"/>
          <w:szCs w:val="28"/>
        </w:rPr>
        <w:t xml:space="preserve">　　年　　月　　日</w:t>
      </w:r>
    </w:p>
    <w:p w:rsidR="003E7044" w:rsidRDefault="003E7044">
      <w:pPr>
        <w:ind w:left="-180"/>
        <w:rPr>
          <w:rFonts w:ascii="標楷體" w:eastAsia="標楷體" w:hAnsi="標楷體"/>
          <w:sz w:val="28"/>
          <w:szCs w:val="28"/>
        </w:rPr>
      </w:pPr>
    </w:p>
    <w:tbl>
      <w:tblPr>
        <w:tblW w:w="9180" w:type="dxa"/>
        <w:tblInd w:w="-252" w:type="dxa"/>
        <w:tblCellMar>
          <w:left w:w="10" w:type="dxa"/>
          <w:right w:w="10" w:type="dxa"/>
        </w:tblCellMar>
        <w:tblLook w:val="0000" w:firstRow="0" w:lastRow="0" w:firstColumn="0" w:lastColumn="0" w:noHBand="0" w:noVBand="0"/>
      </w:tblPr>
      <w:tblGrid>
        <w:gridCol w:w="1440"/>
        <w:gridCol w:w="1260"/>
        <w:gridCol w:w="900"/>
        <w:gridCol w:w="900"/>
        <w:gridCol w:w="1260"/>
        <w:gridCol w:w="1260"/>
        <w:gridCol w:w="1080"/>
        <w:gridCol w:w="1080"/>
      </w:tblGrid>
      <w:tr w:rsidR="003E7044">
        <w:tblPrEx>
          <w:tblCellMar>
            <w:top w:w="0" w:type="dxa"/>
            <w:bottom w:w="0" w:type="dxa"/>
          </w:tblCellMar>
        </w:tblPrEx>
        <w:trPr>
          <w:trHeight w:val="360"/>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before="144" w:after="120"/>
              <w:jc w:val="center"/>
              <w:rPr>
                <w:rFonts w:ascii="標楷體" w:eastAsia="標楷體" w:hAnsi="標楷體"/>
              </w:rPr>
            </w:pPr>
            <w:r>
              <w:rPr>
                <w:rFonts w:ascii="標楷體" w:eastAsia="標楷體" w:hAnsi="標楷體"/>
              </w:rPr>
              <w:t>項</w:t>
            </w:r>
            <w:r>
              <w:rPr>
                <w:rFonts w:ascii="標楷體" w:eastAsia="標楷體" w:hAnsi="標楷體"/>
              </w:rPr>
              <w:t xml:space="preserve">    </w:t>
            </w:r>
            <w:r>
              <w:rPr>
                <w:rFonts w:ascii="標楷體" w:eastAsia="標楷體" w:hAnsi="標楷體"/>
              </w:rPr>
              <w:t>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before="144" w:after="120"/>
              <w:rPr>
                <w:rFonts w:ascii="標楷體" w:eastAsia="標楷體" w:hAnsi="標楷體"/>
              </w:rPr>
            </w:pPr>
            <w:r>
              <w:rPr>
                <w:rFonts w:ascii="標楷體" w:eastAsia="標楷體" w:hAnsi="標楷體"/>
              </w:rPr>
              <w:t>預算金額</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before="48" w:line="240" w:lineRule="exact"/>
              <w:jc w:val="center"/>
              <w:rPr>
                <w:rFonts w:ascii="標楷體" w:eastAsia="標楷體" w:hAnsi="標楷體"/>
              </w:rPr>
            </w:pPr>
            <w:r>
              <w:rPr>
                <w:rFonts w:ascii="標楷體" w:eastAsia="標楷體" w:hAnsi="標楷體"/>
              </w:rPr>
              <w:t>實付數</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before="144" w:after="120"/>
              <w:rPr>
                <w:rFonts w:ascii="標楷體" w:eastAsia="標楷體" w:hAnsi="標楷體"/>
              </w:rPr>
            </w:pPr>
            <w:r>
              <w:rPr>
                <w:rFonts w:ascii="標楷體" w:eastAsia="標楷體" w:hAnsi="標楷體"/>
              </w:rPr>
              <w:t>結餘金額</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rPr>
                <w:rFonts w:ascii="標楷體" w:eastAsia="標楷體" w:hAnsi="標楷體"/>
              </w:rPr>
            </w:pPr>
            <w:r>
              <w:rPr>
                <w:rFonts w:ascii="標楷體" w:eastAsia="標楷體" w:hAnsi="標楷體"/>
              </w:rPr>
              <w:t>本署補助金</w:t>
            </w:r>
            <w:r>
              <w:rPr>
                <w:rFonts w:ascii="標楷體" w:eastAsia="標楷體" w:hAnsi="標楷體"/>
              </w:rPr>
              <w:t xml:space="preserve">    </w:t>
            </w:r>
            <w:r>
              <w:rPr>
                <w:rFonts w:ascii="標楷體" w:eastAsia="標楷體" w:hAnsi="標楷體"/>
              </w:rPr>
              <w:t>額</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before="144" w:after="120"/>
              <w:rPr>
                <w:rFonts w:ascii="標楷體" w:eastAsia="標楷體" w:hAnsi="標楷體"/>
              </w:rPr>
            </w:pPr>
            <w:r>
              <w:rPr>
                <w:rFonts w:ascii="標楷體" w:eastAsia="標楷體" w:hAnsi="標楷體"/>
              </w:rPr>
              <w:t>其他機關補助金額</w:t>
            </w:r>
          </w:p>
        </w:tc>
      </w:tr>
      <w:tr w:rsidR="003E7044">
        <w:tblPrEx>
          <w:tblCellMar>
            <w:top w:w="0" w:type="dxa"/>
            <w:bottom w:w="0" w:type="dxa"/>
          </w:tblCellMar>
        </w:tblPrEx>
        <w:trPr>
          <w:trHeight w:val="360"/>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widowControl/>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widowControl/>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before="48" w:line="240" w:lineRule="exact"/>
              <w:jc w:val="center"/>
              <w:rPr>
                <w:rFonts w:ascii="標楷體" w:eastAsia="標楷體" w:hAnsi="標楷體"/>
              </w:rPr>
            </w:pPr>
            <w:r>
              <w:rPr>
                <w:rFonts w:ascii="標楷體" w:eastAsia="標楷體" w:hAnsi="標楷體"/>
              </w:rPr>
              <w:t>單據</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before="48" w:line="240" w:lineRule="exact"/>
              <w:jc w:val="center"/>
              <w:rPr>
                <w:rFonts w:ascii="標楷體" w:eastAsia="標楷體" w:hAnsi="標楷體"/>
              </w:rPr>
            </w:pPr>
            <w:r>
              <w:rPr>
                <w:rFonts w:ascii="標楷體" w:eastAsia="標楷體" w:hAnsi="標楷體"/>
              </w:rPr>
              <w:t>金額</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widowControl/>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widowControl/>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widowControl/>
              <w:jc w:val="center"/>
              <w:rPr>
                <w:rFonts w:ascii="標楷體" w:eastAsia="標楷體" w:hAnsi="標楷體"/>
              </w:rPr>
            </w:pPr>
            <w:r>
              <w:rPr>
                <w:rFonts w:ascii="標楷體" w:eastAsia="標楷體" w:hAnsi="標楷體"/>
              </w:rPr>
              <w:t>其他</w:t>
            </w:r>
          </w:p>
          <w:p w:rsidR="003E7044" w:rsidRDefault="00423A41">
            <w:pPr>
              <w:widowControl/>
              <w:jc w:val="center"/>
              <w:rPr>
                <w:rFonts w:ascii="標楷體" w:eastAsia="標楷體" w:hAnsi="標楷體"/>
              </w:rPr>
            </w:pPr>
            <w:r>
              <w:rPr>
                <w:rFonts w:ascii="標楷體" w:eastAsia="標楷體" w:hAnsi="標楷體"/>
              </w:rPr>
              <w:t>機關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widowControl/>
              <w:jc w:val="center"/>
              <w:rPr>
                <w:rFonts w:ascii="標楷體" w:eastAsia="標楷體" w:hAnsi="標楷體"/>
              </w:rPr>
            </w:pPr>
            <w:r>
              <w:rPr>
                <w:rFonts w:ascii="標楷體" w:eastAsia="標楷體" w:hAnsi="標楷體"/>
              </w:rPr>
              <w:t>單位</w:t>
            </w:r>
          </w:p>
          <w:p w:rsidR="003E7044" w:rsidRDefault="00423A41">
            <w:pPr>
              <w:widowControl/>
              <w:jc w:val="center"/>
              <w:rPr>
                <w:rFonts w:ascii="標楷體" w:eastAsia="標楷體" w:hAnsi="標楷體"/>
              </w:rPr>
            </w:pPr>
            <w:r>
              <w:rPr>
                <w:rFonts w:ascii="標楷體" w:eastAsia="標楷體" w:hAnsi="標楷體"/>
              </w:rPr>
              <w:t>自籌</w:t>
            </w: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r w:rsidR="003E7044">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423A41">
            <w:pPr>
              <w:spacing w:before="120" w:line="240" w:lineRule="exact"/>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計</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after="120" w:line="240" w:lineRule="exact"/>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rPr>
                <w:rFonts w:ascii="標楷體" w:eastAsia="標楷體" w:hAnsi="標楷體"/>
              </w:rPr>
            </w:pPr>
          </w:p>
        </w:tc>
      </w:tr>
    </w:tbl>
    <w:p w:rsidR="003E7044" w:rsidRDefault="00423A41">
      <w:pPr>
        <w:ind w:left="-360"/>
        <w:rPr>
          <w:rFonts w:ascii="標楷體" w:eastAsia="標楷體" w:hAnsi="標楷體"/>
        </w:rPr>
      </w:pPr>
      <w:r>
        <w:rPr>
          <w:rFonts w:ascii="標楷體" w:eastAsia="標楷體" w:hAnsi="標楷體"/>
        </w:rPr>
        <w:t xml:space="preserve"> </w:t>
      </w:r>
    </w:p>
    <w:p w:rsidR="003E7044" w:rsidRDefault="00423A41">
      <w:pPr>
        <w:ind w:left="-360"/>
        <w:rPr>
          <w:rFonts w:ascii="標楷體" w:eastAsia="標楷體" w:hAnsi="標楷體"/>
        </w:rPr>
      </w:pPr>
      <w:r>
        <w:rPr>
          <w:rFonts w:ascii="標楷體" w:eastAsia="標楷體" w:hAnsi="標楷體"/>
        </w:rPr>
        <w:t xml:space="preserve"> </w:t>
      </w:r>
      <w:r>
        <w:rPr>
          <w:rFonts w:ascii="標楷體" w:eastAsia="標楷體" w:hAnsi="標楷體"/>
        </w:rPr>
        <w:t>機關　　　　　　　　會計　　　　　　　　業務　　　　　　　　製表人</w:t>
      </w:r>
      <w:r>
        <w:rPr>
          <w:rFonts w:ascii="標楷體" w:eastAsia="標楷體" w:hAnsi="標楷體"/>
        </w:rPr>
        <w:t xml:space="preserve">       </w:t>
      </w:r>
    </w:p>
    <w:p w:rsidR="003E7044" w:rsidRDefault="00423A41">
      <w:pPr>
        <w:ind w:left="-360" w:right="-334"/>
        <w:rPr>
          <w:rFonts w:ascii="標楷體" w:eastAsia="標楷體" w:hAnsi="標楷體"/>
        </w:rPr>
      </w:pPr>
      <w:r>
        <w:rPr>
          <w:rFonts w:ascii="標楷體" w:eastAsia="標楷體" w:hAnsi="標楷體"/>
        </w:rPr>
        <w:t xml:space="preserve"> </w:t>
      </w:r>
      <w:r>
        <w:rPr>
          <w:rFonts w:ascii="標楷體" w:eastAsia="標楷體" w:hAnsi="標楷體"/>
        </w:rPr>
        <w:t>首長　　　　　　　　主管　　　　　　　　主管</w:t>
      </w:r>
    </w:p>
    <w:p w:rsidR="003E7044" w:rsidRDefault="00E55BC0">
      <w:pPr>
        <w:pageBreakBefore/>
        <w:widowControl/>
        <w:suppressAutoHyphens w:val="0"/>
        <w:rPr>
          <w:rFonts w:ascii="標楷體" w:eastAsia="標楷體" w:hAnsi="標楷體"/>
          <w:sz w:val="36"/>
          <w:szCs w:val="36"/>
        </w:rPr>
      </w:pPr>
      <w:r>
        <w:rPr>
          <w:rFonts w:ascii="標楷體" w:eastAsia="標楷體" w:hAnsi="標楷體"/>
          <w:noProof/>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-383540</wp:posOffset>
                </wp:positionH>
                <wp:positionV relativeFrom="paragraph">
                  <wp:posOffset>97790</wp:posOffset>
                </wp:positionV>
                <wp:extent cx="701043" cy="320040"/>
                <wp:effectExtent l="0" t="0" r="3807" b="3810"/>
                <wp:wrapNone/>
                <wp:docPr id="3" name="矩形 3"/>
                <wp:cNvGraphicFramePr/>
                <a:graphic xmlns:a="http://schemas.openxmlformats.org/drawingml/2006/main">
                  <a:graphicData uri="http://schemas.microsoft.com/office/word/2010/wordprocessingShape">
                    <wps:wsp>
                      <wps:cNvSpPr/>
                      <wps:spPr>
                        <a:xfrm>
                          <a:off x="0" y="0"/>
                          <a:ext cx="701043" cy="320040"/>
                        </a:xfrm>
                        <a:prstGeom prst="rect">
                          <a:avLst/>
                        </a:prstGeom>
                        <a:solidFill>
                          <a:srgbClr val="FFFFFF"/>
                        </a:solidFill>
                        <a:ln cap="flat">
                          <a:noFill/>
                          <a:prstDash val="solid"/>
                        </a:ln>
                      </wps:spPr>
                      <wps:txbx>
                        <w:txbxContent>
                          <w:p w:rsidR="003E7044" w:rsidRDefault="00423A41">
                            <w:r>
                              <w:rPr>
                                <w:rFonts w:ascii="標楷體" w:eastAsia="標楷體" w:hAnsi="標楷體"/>
                              </w:rPr>
                              <w:t>附件三</w:t>
                            </w:r>
                          </w:p>
                        </w:txbxContent>
                      </wps:txbx>
                      <wps:bodyPr vert="horz" wrap="square" lIns="91440" tIns="45720" rIns="91440" bIns="45720" anchor="t" anchorCtr="0" compatLnSpc="0">
                        <a:noAutofit/>
                      </wps:bodyPr>
                    </wps:wsp>
                  </a:graphicData>
                </a:graphic>
              </wp:anchor>
            </w:drawing>
          </mc:Choice>
          <mc:Fallback>
            <w:pict>
              <v:rect id="矩形 3" o:spid="_x0000_s1027" style="position:absolute;margin-left:-30.2pt;margin-top:7.7pt;width:55.2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" stroked="f">
                <v:textbox>
                  <w:txbxContent>
                    <w:p w:rsidR="003E7044" w:rsidRDefault="00423A41">
                      <w:r>
                        <w:rPr>
                          <w:rFonts w:ascii="標楷體" w:eastAsia="標楷體" w:hAnsi="標楷體"/>
                        </w:rPr>
                        <w:t>附件三</w:t>
                      </w:r>
                    </w:p>
                  </w:txbxContent>
                </v:textbox>
              </v:rect>
            </w:pict>
          </mc:Fallback>
        </mc:AlternateContent>
      </w:r>
    </w:p>
    <w:p w:rsidR="003E7044" w:rsidRDefault="003E7044">
      <w:pPr>
        <w:jc w:val="center"/>
      </w:pPr>
    </w:p>
    <w:p w:rsidR="003E7044" w:rsidRDefault="003E7044">
      <w:pPr>
        <w:jc w:val="center"/>
        <w:rPr>
          <w:rFonts w:ascii="標楷體" w:eastAsia="標楷體" w:hAnsi="標楷體"/>
          <w:sz w:val="28"/>
          <w:szCs w:val="28"/>
        </w:rPr>
      </w:pPr>
    </w:p>
    <w:p w:rsidR="003E7044" w:rsidRDefault="003E7044">
      <w:pPr>
        <w:jc w:val="center"/>
        <w:rPr>
          <w:rFonts w:ascii="標楷體" w:eastAsia="標楷體" w:hAnsi="標楷體"/>
          <w:sz w:val="28"/>
          <w:szCs w:val="28"/>
        </w:rPr>
      </w:pPr>
    </w:p>
    <w:p w:rsidR="003E7044" w:rsidRDefault="00423A41">
      <w:pPr>
        <w:jc w:val="center"/>
        <w:rPr>
          <w:rFonts w:ascii="標楷體" w:eastAsia="標楷體" w:hAnsi="標楷體"/>
          <w:sz w:val="36"/>
          <w:szCs w:val="36"/>
        </w:rPr>
      </w:pPr>
      <w:r>
        <w:rPr>
          <w:rFonts w:ascii="標楷體" w:eastAsia="標楷體" w:hAnsi="標楷體"/>
          <w:sz w:val="36"/>
          <w:szCs w:val="36"/>
        </w:rPr>
        <w:t>（機關名稱）</w:t>
      </w:r>
    </w:p>
    <w:p w:rsidR="003E7044" w:rsidRDefault="00423A41">
      <w:pPr>
        <w:jc w:val="center"/>
        <w:rPr>
          <w:rFonts w:ascii="標楷體" w:eastAsia="標楷體" w:hAnsi="標楷體"/>
          <w:sz w:val="36"/>
          <w:szCs w:val="36"/>
        </w:rPr>
      </w:pPr>
      <w:r>
        <w:rPr>
          <w:rFonts w:ascii="標楷體" w:eastAsia="標楷體" w:hAnsi="標楷體"/>
          <w:sz w:val="36"/>
          <w:szCs w:val="36"/>
        </w:rPr>
        <w:t>支出機關分攤表</w:t>
      </w:r>
    </w:p>
    <w:p w:rsidR="003E7044" w:rsidRDefault="00423A41">
      <w:pPr>
        <w:ind w:firstLine="560"/>
        <w:jc w:val="righ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sz w:val="28"/>
          <w:szCs w:val="28"/>
        </w:rPr>
        <w:t xml:space="preserve">          </w:t>
      </w:r>
      <w:r>
        <w:rPr>
          <w:rFonts w:ascii="標楷體" w:eastAsia="標楷體" w:hAnsi="標楷體"/>
          <w:sz w:val="28"/>
          <w:szCs w:val="28"/>
        </w:rPr>
        <w:t>單位：新壹幣元</w:t>
      </w:r>
    </w:p>
    <w:tbl>
      <w:tblPr>
        <w:tblW w:w="9073" w:type="dxa"/>
        <w:tblInd w:w="-289" w:type="dxa"/>
        <w:tblCellMar>
          <w:left w:w="10" w:type="dxa"/>
          <w:right w:w="10" w:type="dxa"/>
        </w:tblCellMar>
        <w:tblLook w:val="0000" w:firstRow="0" w:lastRow="0" w:firstColumn="0" w:lastColumn="0" w:noHBand="0" w:noVBand="0"/>
      </w:tblPr>
      <w:tblGrid>
        <w:gridCol w:w="3024"/>
        <w:gridCol w:w="1512"/>
        <w:gridCol w:w="1512"/>
        <w:gridCol w:w="3025"/>
      </w:tblGrid>
      <w:tr w:rsidR="003E7044">
        <w:tblPrEx>
          <w:tblCellMar>
            <w:top w:w="0" w:type="dxa"/>
            <w:bottom w:w="0" w:type="dxa"/>
          </w:tblCellMar>
        </w:tblPrEx>
        <w:trPr>
          <w:trHeight w:val="840"/>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423A41">
            <w:pPr>
              <w:spacing w:before="120" w:line="240" w:lineRule="exact"/>
              <w:rPr>
                <w:rFonts w:ascii="標楷體" w:eastAsia="標楷體" w:hAnsi="標楷體"/>
                <w:sz w:val="28"/>
                <w:szCs w:val="28"/>
              </w:rPr>
            </w:pPr>
            <w:r>
              <w:rPr>
                <w:rFonts w:ascii="標楷體" w:eastAsia="標楷體" w:hAnsi="標楷體"/>
                <w:sz w:val="28"/>
                <w:szCs w:val="28"/>
              </w:rPr>
              <w:t>所屬年度月份：</w:t>
            </w:r>
            <w:r>
              <w:rPr>
                <w:rFonts w:ascii="標楷體" w:eastAsia="標楷體" w:hAnsi="標楷體"/>
                <w:sz w:val="28"/>
                <w:szCs w:val="28"/>
              </w:rPr>
              <w:t xml:space="preserve">  </w:t>
            </w:r>
            <w:r>
              <w:rPr>
                <w:rFonts w:ascii="標楷體" w:eastAsia="標楷體" w:hAnsi="標楷體"/>
                <w:sz w:val="28"/>
                <w:szCs w:val="28"/>
              </w:rPr>
              <w:t>年度</w:t>
            </w:r>
            <w:r>
              <w:rPr>
                <w:rFonts w:ascii="標楷體" w:eastAsia="標楷體" w:hAnsi="標楷體"/>
                <w:sz w:val="28"/>
                <w:szCs w:val="28"/>
              </w:rPr>
              <w:t xml:space="preserve">   </w:t>
            </w:r>
            <w:r>
              <w:rPr>
                <w:rFonts w:ascii="標楷體" w:eastAsia="標楷體" w:hAnsi="標楷體"/>
                <w:sz w:val="28"/>
                <w:szCs w:val="28"/>
              </w:rPr>
              <w:t>月份</w:t>
            </w:r>
            <w:r>
              <w:rPr>
                <w:rFonts w:ascii="標楷體" w:eastAsia="標楷體" w:hAnsi="標楷體"/>
                <w:sz w:val="28"/>
                <w:szCs w:val="28"/>
              </w:rPr>
              <w:t xml:space="preserve"> </w:t>
            </w: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423A41">
            <w:pPr>
              <w:spacing w:before="120" w:line="240" w:lineRule="exact"/>
              <w:rPr>
                <w:rFonts w:ascii="標楷體" w:eastAsia="標楷體" w:hAnsi="標楷體"/>
                <w:sz w:val="28"/>
                <w:szCs w:val="28"/>
              </w:rPr>
            </w:pPr>
            <w:r>
              <w:rPr>
                <w:rFonts w:ascii="標楷體" w:eastAsia="標楷體" w:hAnsi="標楷體"/>
                <w:sz w:val="28"/>
                <w:szCs w:val="28"/>
              </w:rPr>
              <w:t>總金額：</w:t>
            </w:r>
          </w:p>
        </w:tc>
      </w:tr>
      <w:tr w:rsidR="003E7044">
        <w:tblPrEx>
          <w:tblCellMar>
            <w:top w:w="0" w:type="dxa"/>
            <w:bottom w:w="0" w:type="dxa"/>
          </w:tblCellMar>
        </w:tblPrEx>
        <w:trPr>
          <w:trHeight w:val="840"/>
        </w:trPr>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423A41">
            <w:pPr>
              <w:spacing w:before="120" w:line="240" w:lineRule="exact"/>
              <w:rPr>
                <w:rFonts w:ascii="標楷體" w:eastAsia="標楷體" w:hAnsi="標楷體"/>
                <w:sz w:val="28"/>
                <w:szCs w:val="28"/>
              </w:rPr>
            </w:pPr>
            <w:r>
              <w:rPr>
                <w:rFonts w:ascii="標楷體" w:eastAsia="標楷體" w:hAnsi="標楷體"/>
                <w:sz w:val="28"/>
                <w:szCs w:val="28"/>
              </w:rPr>
              <w:t>分攤機關名稱</w:t>
            </w:r>
          </w:p>
          <w:p w:rsidR="003E7044" w:rsidRDefault="003E7044">
            <w:pPr>
              <w:spacing w:before="120" w:line="240" w:lineRule="exact"/>
              <w:jc w:val="center"/>
              <w:rPr>
                <w:rFonts w:ascii="標楷體" w:eastAsia="標楷體" w:hAnsi="標楷體"/>
                <w:sz w:val="28"/>
                <w:szCs w:val="28"/>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423A41">
            <w:pPr>
              <w:spacing w:before="120" w:line="240" w:lineRule="exact"/>
              <w:rPr>
                <w:rFonts w:ascii="標楷體" w:eastAsia="標楷體" w:hAnsi="標楷體"/>
                <w:sz w:val="28"/>
                <w:szCs w:val="28"/>
              </w:rPr>
            </w:pPr>
            <w:r>
              <w:rPr>
                <w:rFonts w:ascii="標楷體" w:eastAsia="標楷體" w:hAnsi="標楷體"/>
                <w:sz w:val="28"/>
                <w:szCs w:val="28"/>
              </w:rPr>
              <w:t>分攤基準</w:t>
            </w:r>
          </w:p>
          <w:p w:rsidR="003E7044" w:rsidRDefault="003E7044">
            <w:pPr>
              <w:spacing w:before="120" w:line="240" w:lineRule="exact"/>
              <w:jc w:val="center"/>
              <w:rPr>
                <w:rFonts w:ascii="標楷體" w:eastAsia="標楷體" w:hAnsi="標楷體"/>
                <w:sz w:val="28"/>
                <w:szCs w:val="28"/>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423A41">
            <w:pPr>
              <w:spacing w:before="120" w:line="240" w:lineRule="exact"/>
              <w:rPr>
                <w:rFonts w:ascii="標楷體" w:eastAsia="標楷體" w:hAnsi="標楷體"/>
                <w:sz w:val="28"/>
                <w:szCs w:val="28"/>
              </w:rPr>
            </w:pPr>
            <w:r>
              <w:rPr>
                <w:rFonts w:ascii="標楷體" w:eastAsia="標楷體" w:hAnsi="標楷體"/>
                <w:sz w:val="28"/>
                <w:szCs w:val="28"/>
              </w:rPr>
              <w:t>分攤金額</w:t>
            </w:r>
          </w:p>
          <w:p w:rsidR="003E7044" w:rsidRDefault="003E7044">
            <w:pPr>
              <w:spacing w:before="120" w:line="240" w:lineRule="exact"/>
              <w:jc w:val="center"/>
              <w:rPr>
                <w:rFonts w:ascii="標楷體" w:eastAsia="標楷體" w:hAnsi="標楷體"/>
                <w:sz w:val="28"/>
                <w:szCs w:val="28"/>
              </w:rPr>
            </w:pPr>
          </w:p>
        </w:tc>
      </w:tr>
      <w:tr w:rsidR="003E7044">
        <w:tblPrEx>
          <w:tblCellMar>
            <w:top w:w="0" w:type="dxa"/>
            <w:bottom w:w="0" w:type="dxa"/>
          </w:tblCellMar>
        </w:tblPrEx>
        <w:trPr>
          <w:trHeight w:val="840"/>
        </w:trPr>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r>
      <w:tr w:rsidR="003E7044">
        <w:tblPrEx>
          <w:tblCellMar>
            <w:top w:w="0" w:type="dxa"/>
            <w:bottom w:w="0" w:type="dxa"/>
          </w:tblCellMar>
        </w:tblPrEx>
        <w:trPr>
          <w:trHeight w:val="840"/>
        </w:trPr>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r>
      <w:tr w:rsidR="003E7044">
        <w:tblPrEx>
          <w:tblCellMar>
            <w:top w:w="0" w:type="dxa"/>
            <w:bottom w:w="0" w:type="dxa"/>
          </w:tblCellMar>
        </w:tblPrEx>
        <w:trPr>
          <w:trHeight w:val="840"/>
        </w:trPr>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r>
      <w:tr w:rsidR="003E7044">
        <w:tblPrEx>
          <w:tblCellMar>
            <w:top w:w="0" w:type="dxa"/>
            <w:bottom w:w="0" w:type="dxa"/>
          </w:tblCellMar>
        </w:tblPrEx>
        <w:trPr>
          <w:trHeight w:val="840"/>
        </w:trPr>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r>
      <w:tr w:rsidR="003E7044">
        <w:tblPrEx>
          <w:tblCellMar>
            <w:top w:w="0" w:type="dxa"/>
            <w:bottom w:w="0" w:type="dxa"/>
          </w:tblCellMar>
        </w:tblPrEx>
        <w:trPr>
          <w:trHeight w:val="840"/>
        </w:trPr>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423A41">
            <w:pPr>
              <w:spacing w:before="120" w:line="240" w:lineRule="exact"/>
              <w:jc w:val="center"/>
              <w:rPr>
                <w:rFonts w:ascii="標楷體" w:eastAsia="標楷體" w:hAnsi="標楷體"/>
                <w:sz w:val="28"/>
                <w:szCs w:val="28"/>
              </w:rPr>
            </w:pPr>
            <w:r>
              <w:rPr>
                <w:rFonts w:ascii="標楷體" w:eastAsia="標楷體" w:hAnsi="標楷體"/>
                <w:sz w:val="28"/>
                <w:szCs w:val="28"/>
              </w:rPr>
              <w:t>合</w:t>
            </w:r>
            <w:r>
              <w:rPr>
                <w:rFonts w:ascii="標楷體" w:eastAsia="標楷體" w:hAnsi="標楷體"/>
                <w:sz w:val="28"/>
                <w:szCs w:val="28"/>
              </w:rPr>
              <w:t xml:space="preserve">        </w:t>
            </w:r>
            <w:r>
              <w:rPr>
                <w:rFonts w:ascii="標楷體" w:eastAsia="標楷體" w:hAnsi="標楷體"/>
                <w:sz w:val="28"/>
                <w:szCs w:val="28"/>
              </w:rPr>
              <w:t>計</w:t>
            </w: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044" w:rsidRDefault="003E7044">
            <w:pPr>
              <w:spacing w:before="120" w:line="240" w:lineRule="exact"/>
              <w:jc w:val="center"/>
              <w:rPr>
                <w:rFonts w:ascii="標楷體" w:eastAsia="標楷體" w:hAnsi="標楷體"/>
                <w:sz w:val="28"/>
                <w:szCs w:val="28"/>
              </w:rPr>
            </w:pPr>
          </w:p>
        </w:tc>
      </w:tr>
    </w:tbl>
    <w:p w:rsidR="003E7044" w:rsidRDefault="00423A41">
      <w:pPr>
        <w:rPr>
          <w:rFonts w:ascii="標楷體" w:eastAsia="標楷體" w:hAnsi="標楷體"/>
        </w:rPr>
      </w:pPr>
      <w:r>
        <w:rPr>
          <w:rFonts w:ascii="標楷體" w:eastAsia="標楷體" w:hAnsi="標楷體"/>
        </w:rPr>
        <w:t xml:space="preserve"> </w:t>
      </w:r>
    </w:p>
    <w:p w:rsidR="003E7044" w:rsidRDefault="003E7044">
      <w:pPr>
        <w:pStyle w:val="a4"/>
        <w:spacing w:line="440" w:lineRule="exact"/>
        <w:ind w:left="1121" w:hanging="840"/>
      </w:pPr>
    </w:p>
    <w:p w:rsidR="003E7044" w:rsidRDefault="003E7044">
      <w:pPr>
        <w:pStyle w:val="a4"/>
        <w:spacing w:line="440" w:lineRule="exact"/>
        <w:ind w:left="1121" w:hanging="840"/>
      </w:pPr>
    </w:p>
    <w:p w:rsidR="003E7044" w:rsidRDefault="003E7044">
      <w:pPr>
        <w:jc w:val="center"/>
        <w:rPr>
          <w:rFonts w:ascii="標楷體" w:eastAsia="標楷體" w:hAnsi="標楷體"/>
          <w:sz w:val="36"/>
          <w:szCs w:val="36"/>
        </w:rPr>
      </w:pPr>
    </w:p>
    <w:p w:rsidR="003E7044" w:rsidRDefault="003E7044">
      <w:pPr>
        <w:jc w:val="center"/>
        <w:rPr>
          <w:rFonts w:ascii="標楷體" w:eastAsia="標楷體" w:hAnsi="標楷體"/>
          <w:sz w:val="36"/>
          <w:szCs w:val="36"/>
        </w:rPr>
      </w:pPr>
    </w:p>
    <w:p w:rsidR="003E7044" w:rsidRDefault="003E7044">
      <w:pPr>
        <w:jc w:val="center"/>
        <w:rPr>
          <w:rFonts w:ascii="標楷體" w:eastAsia="標楷體" w:hAnsi="標楷體"/>
          <w:sz w:val="36"/>
          <w:szCs w:val="36"/>
        </w:rPr>
      </w:pPr>
    </w:p>
    <w:p w:rsidR="003E7044" w:rsidRDefault="003E7044">
      <w:pPr>
        <w:jc w:val="center"/>
        <w:rPr>
          <w:rFonts w:ascii="標楷體" w:eastAsia="標楷體" w:hAnsi="標楷體"/>
          <w:sz w:val="36"/>
          <w:szCs w:val="36"/>
        </w:rPr>
      </w:pPr>
    </w:p>
    <w:p w:rsidR="003E7044" w:rsidRDefault="003E7044">
      <w:pPr>
        <w:jc w:val="center"/>
        <w:rPr>
          <w:rFonts w:ascii="標楷體" w:eastAsia="標楷體" w:hAnsi="標楷體"/>
          <w:sz w:val="36"/>
          <w:szCs w:val="36"/>
        </w:rPr>
      </w:pPr>
    </w:p>
    <w:p w:rsidR="003E7044" w:rsidRDefault="003E7044">
      <w:pPr>
        <w:jc w:val="center"/>
        <w:rPr>
          <w:rFonts w:ascii="標楷體" w:eastAsia="標楷體" w:hAnsi="標楷體"/>
          <w:sz w:val="36"/>
          <w:szCs w:val="36"/>
        </w:rPr>
      </w:pPr>
    </w:p>
    <w:p w:rsidR="003E7044" w:rsidRDefault="003E7044">
      <w:pPr>
        <w:jc w:val="center"/>
        <w:rPr>
          <w:rFonts w:ascii="標楷體" w:eastAsia="標楷體" w:hAnsi="標楷體"/>
          <w:sz w:val="36"/>
          <w:szCs w:val="36"/>
        </w:rPr>
      </w:pPr>
    </w:p>
    <w:p w:rsidR="003E7044" w:rsidRDefault="003E7044">
      <w:pPr>
        <w:jc w:val="center"/>
        <w:rPr>
          <w:rFonts w:ascii="標楷體" w:eastAsia="標楷體" w:hAnsi="標楷體"/>
          <w:sz w:val="36"/>
          <w:szCs w:val="36"/>
        </w:rPr>
      </w:pPr>
    </w:p>
    <w:p w:rsidR="003E7044" w:rsidRDefault="003E7044">
      <w:pPr>
        <w:jc w:val="center"/>
        <w:rPr>
          <w:rFonts w:ascii="標楷體" w:eastAsia="標楷體" w:hAnsi="標楷體"/>
          <w:sz w:val="36"/>
          <w:szCs w:val="36"/>
        </w:rPr>
      </w:pPr>
    </w:p>
    <w:p w:rsidR="003E7044" w:rsidRDefault="00423A41">
      <w:pPr>
        <w:jc w:val="center"/>
      </w:pPr>
      <w:r>
        <w:rPr>
          <w:rFonts w:ascii="標楷體" w:eastAsia="標楷體" w:hAnsi="標楷體"/>
          <w:noProof/>
          <w:sz w:val="36"/>
          <w:szCs w:val="36"/>
        </w:rPr>
        <mc:AlternateContent>
          <mc:Choice Requires="wps">
            <w:drawing>
              <wp:anchor distT="0" distB="0" distL="114300" distR="114300" simplePos="0" relativeHeight="251662336" behindDoc="0" locked="0" layoutInCell="1" allowOverlap="1">
                <wp:simplePos x="0" y="0"/>
                <wp:positionH relativeFrom="column">
                  <wp:posOffset>-7616</wp:posOffset>
                </wp:positionH>
                <wp:positionV relativeFrom="paragraph">
                  <wp:posOffset>-106683</wp:posOffset>
                </wp:positionV>
                <wp:extent cx="701043" cy="320040"/>
                <wp:effectExtent l="0" t="0" r="3807" b="3810"/>
                <wp:wrapNone/>
                <wp:docPr id="4" name="矩形 4"/>
                <wp:cNvGraphicFramePr/>
                <a:graphic xmlns:a="http://schemas.openxmlformats.org/drawingml/2006/main">
                  <a:graphicData uri="http://schemas.microsoft.com/office/word/2010/wordprocessingShape">
                    <wps:wsp>
                      <wps:cNvSpPr/>
                      <wps:spPr>
                        <a:xfrm>
                          <a:off x="0" y="0"/>
                          <a:ext cx="701043" cy="320040"/>
                        </a:xfrm>
                        <a:prstGeom prst="rect">
                          <a:avLst/>
                        </a:prstGeom>
                        <a:solidFill>
                          <a:srgbClr val="FFFFFF"/>
                        </a:solidFill>
                        <a:ln cap="flat">
                          <a:noFill/>
                          <a:prstDash val="solid"/>
                        </a:ln>
                      </wps:spPr>
                      <wps:txbx>
                        <w:txbxContent>
                          <w:p w:rsidR="003E7044" w:rsidRDefault="00423A41">
                            <w:r>
                              <w:rPr>
                                <w:rFonts w:ascii="標楷體" w:eastAsia="標楷體" w:hAnsi="標楷體"/>
                              </w:rPr>
                              <w:t>附件四</w:t>
                            </w:r>
                          </w:p>
                        </w:txbxContent>
                      </wps:txbx>
                      <wps:bodyPr vert="horz" wrap="square" lIns="91440" tIns="45720" rIns="91440" bIns="45720" anchor="t" anchorCtr="0" compatLnSpc="0">
                        <a:noAutofit/>
                      </wps:bodyPr>
                    </wps:wsp>
                  </a:graphicData>
                </a:graphic>
              </wp:anchor>
            </w:drawing>
          </mc:Choice>
          <mc:Fallback>
            <w:pict>
              <v:rect id="矩形 4" o:spid="_x0000_s1028" style="position:absolute;left:0;text-align:left;margin-left:-.6pt;margin-top:-8.4pt;width:55.2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" stroked="f">
                <v:textbox>
                  <w:txbxContent>
                    <w:p w:rsidR="003E7044" w:rsidRDefault="00423A41">
                      <w:r>
                        <w:rPr>
                          <w:rFonts w:ascii="標楷體" w:eastAsia="標楷體" w:hAnsi="標楷體"/>
                        </w:rPr>
                        <w:t>附件四</w:t>
                      </w:r>
                    </w:p>
                  </w:txbxContent>
                </v:textbox>
              </v:rect>
            </w:pict>
          </mc:Fallback>
        </mc:AlternateContent>
      </w: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423A41">
      <w:pPr>
        <w:suppressAutoHyphens w:val="0"/>
        <w:jc w:val="center"/>
        <w:textAlignment w:val="auto"/>
        <w:rPr>
          <w:rFonts w:ascii="標楷體" w:eastAsia="標楷體" w:hAnsi="標楷體"/>
          <w:sz w:val="52"/>
        </w:rPr>
      </w:pPr>
      <w:r>
        <w:rPr>
          <w:rFonts w:ascii="標楷體" w:eastAsia="標楷體" w:hAnsi="標楷體"/>
          <w:sz w:val="52"/>
        </w:rPr>
        <w:t>勞動部勞動力發展署</w:t>
      </w:r>
    </w:p>
    <w:p w:rsidR="003E7044" w:rsidRDefault="00423A41">
      <w:pPr>
        <w:suppressAutoHyphens w:val="0"/>
        <w:jc w:val="center"/>
        <w:textAlignment w:val="auto"/>
        <w:rPr>
          <w:rFonts w:ascii="標楷體" w:eastAsia="標楷體" w:hAnsi="標楷體"/>
          <w:sz w:val="52"/>
        </w:rPr>
      </w:pPr>
      <w:r>
        <w:rPr>
          <w:rFonts w:ascii="標楷體" w:eastAsia="標楷體" w:hAnsi="標楷體"/>
          <w:sz w:val="52"/>
        </w:rPr>
        <w:t>各項活動補助案成果報告書</w:t>
      </w: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423A41">
      <w:pPr>
        <w:ind w:left="-1440"/>
        <w:jc w:val="center"/>
        <w:rPr>
          <w:rFonts w:ascii="標楷體" w:eastAsia="標楷體" w:hAnsi="標楷體"/>
          <w:sz w:val="36"/>
          <w:szCs w:val="36"/>
        </w:rPr>
      </w:pPr>
      <w:r>
        <w:rPr>
          <w:rFonts w:ascii="標楷體" w:eastAsia="標楷體" w:hAnsi="標楷體"/>
          <w:sz w:val="36"/>
          <w:szCs w:val="36"/>
        </w:rPr>
        <w:t xml:space="preserve">      </w:t>
      </w:r>
      <w:r>
        <w:rPr>
          <w:rFonts w:ascii="標楷體" w:eastAsia="標楷體" w:hAnsi="標楷體"/>
          <w:sz w:val="36"/>
          <w:szCs w:val="36"/>
        </w:rPr>
        <w:t>勞動部勞動力發展署補助案成果報告書</w:t>
      </w:r>
    </w:p>
    <w:tbl>
      <w:tblPr>
        <w:tblW w:w="9782" w:type="dxa"/>
        <w:tblInd w:w="-785" w:type="dxa"/>
        <w:tblCellMar>
          <w:left w:w="10" w:type="dxa"/>
          <w:right w:w="10" w:type="dxa"/>
        </w:tblCellMar>
        <w:tblLook w:val="0000" w:firstRow="0" w:lastRow="0" w:firstColumn="0" w:lastColumn="0" w:noHBand="0" w:noVBand="0"/>
      </w:tblPr>
      <w:tblGrid>
        <w:gridCol w:w="1702"/>
        <w:gridCol w:w="992"/>
        <w:gridCol w:w="1134"/>
        <w:gridCol w:w="992"/>
        <w:gridCol w:w="1418"/>
        <w:gridCol w:w="1276"/>
        <w:gridCol w:w="1275"/>
        <w:gridCol w:w="993"/>
      </w:tblGrid>
      <w:tr w:rsidR="003E7044">
        <w:tblPrEx>
          <w:tblCellMar>
            <w:top w:w="0" w:type="dxa"/>
            <w:bottom w:w="0" w:type="dxa"/>
          </w:tblCellMar>
        </w:tblPrEx>
        <w:trPr>
          <w:trHeight w:val="980"/>
        </w:trPr>
        <w:tc>
          <w:tcPr>
            <w:tcW w:w="978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rPr>
                <w:rFonts w:ascii="標楷體" w:eastAsia="標楷體" w:hAnsi="標楷體"/>
                <w:sz w:val="28"/>
                <w:szCs w:val="28"/>
              </w:rPr>
            </w:pPr>
            <w:r>
              <w:rPr>
                <w:rFonts w:ascii="標楷體" w:eastAsia="標楷體" w:hAnsi="標楷體"/>
                <w:sz w:val="28"/>
                <w:szCs w:val="28"/>
              </w:rPr>
              <w:t>一、補助案基本資料表</w:t>
            </w:r>
          </w:p>
        </w:tc>
      </w:tr>
      <w:tr w:rsidR="003E7044">
        <w:tblPrEx>
          <w:tblCellMar>
            <w:top w:w="0" w:type="dxa"/>
            <w:bottom w:w="0" w:type="dxa"/>
          </w:tblCellMar>
        </w:tblPrEx>
        <w:trPr>
          <w:trHeight w:val="120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計畫名稱</w:t>
            </w:r>
          </w:p>
        </w:tc>
        <w:tc>
          <w:tcPr>
            <w:tcW w:w="80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spacing w:line="460" w:lineRule="exact"/>
              <w:jc w:val="center"/>
              <w:rPr>
                <w:rFonts w:ascii="標楷體" w:eastAsia="標楷體" w:hAnsi="標楷體"/>
                <w:sz w:val="28"/>
                <w:szCs w:val="28"/>
              </w:rPr>
            </w:pPr>
          </w:p>
        </w:tc>
      </w:tr>
      <w:tr w:rsidR="003E7044">
        <w:tblPrEx>
          <w:tblCellMar>
            <w:top w:w="0" w:type="dxa"/>
            <w:bottom w:w="0" w:type="dxa"/>
          </w:tblCellMar>
        </w:tblPrEx>
        <w:trPr>
          <w:trHeight w:val="89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計畫主持人</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spacing w:line="460" w:lineRule="exact"/>
              <w:jc w:val="center"/>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聯絡電話</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spacing w:line="460" w:lineRule="exact"/>
              <w:jc w:val="center"/>
              <w:rPr>
                <w:rFonts w:ascii="標楷體" w:eastAsia="標楷體" w:hAnsi="標楷體"/>
                <w:sz w:val="28"/>
                <w:szCs w:val="28"/>
              </w:rPr>
            </w:pPr>
          </w:p>
        </w:tc>
      </w:tr>
      <w:tr w:rsidR="003E7044">
        <w:tblPrEx>
          <w:tblCellMar>
            <w:top w:w="0" w:type="dxa"/>
            <w:bottom w:w="0" w:type="dxa"/>
          </w:tblCellMar>
        </w:tblPrEx>
        <w:trPr>
          <w:trHeight w:val="834"/>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實施期間</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spacing w:line="460" w:lineRule="exact"/>
              <w:jc w:val="center"/>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實施地點</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spacing w:line="460" w:lineRule="exact"/>
              <w:jc w:val="center"/>
              <w:rPr>
                <w:rFonts w:ascii="標楷體" w:eastAsia="標楷體" w:hAnsi="標楷體"/>
                <w:sz w:val="28"/>
                <w:szCs w:val="28"/>
              </w:rPr>
            </w:pPr>
          </w:p>
        </w:tc>
      </w:tr>
      <w:tr w:rsidR="003E7044">
        <w:tblPrEx>
          <w:tblCellMar>
            <w:top w:w="0" w:type="dxa"/>
            <w:bottom w:w="0" w:type="dxa"/>
          </w:tblCellMar>
        </w:tblPrEx>
        <w:trPr>
          <w:trHeight w:val="120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實際支</w:t>
            </w:r>
          </w:p>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出金額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spacing w:line="46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實際參與活動人數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widowControl/>
              <w:spacing w:line="460" w:lineRule="exact"/>
              <w:jc w:val="center"/>
              <w:rPr>
                <w:rFonts w:ascii="標楷體" w:eastAsia="標楷體" w:hAnsi="標楷體"/>
                <w:sz w:val="28"/>
                <w:szCs w:val="28"/>
              </w:rPr>
            </w:pPr>
          </w:p>
          <w:p w:rsidR="003E7044" w:rsidRDefault="003E7044">
            <w:pPr>
              <w:spacing w:line="460" w:lineRule="exact"/>
              <w:jc w:val="center"/>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原預算</w:t>
            </w:r>
          </w:p>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金額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spacing w:line="460" w:lineRule="exact"/>
              <w:jc w:val="center"/>
              <w:rPr>
                <w:rFonts w:ascii="標楷體" w:eastAsia="標楷體" w:hAnsi="標楷體"/>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預計參與活動人數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spacing w:line="460" w:lineRule="exact"/>
              <w:jc w:val="center"/>
              <w:rPr>
                <w:rFonts w:ascii="標楷體" w:eastAsia="標楷體" w:hAnsi="標楷體"/>
                <w:sz w:val="28"/>
                <w:szCs w:val="28"/>
              </w:rPr>
            </w:pPr>
          </w:p>
        </w:tc>
      </w:tr>
      <w:tr w:rsidR="003E7044">
        <w:tblPrEx>
          <w:tblCellMar>
            <w:top w:w="0" w:type="dxa"/>
            <w:bottom w:w="0" w:type="dxa"/>
          </w:tblCellMar>
        </w:tblPrEx>
        <w:trPr>
          <w:trHeight w:val="120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實際經費</w:t>
            </w:r>
          </w:p>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分攤情形</w:t>
            </w:r>
          </w:p>
        </w:tc>
        <w:tc>
          <w:tcPr>
            <w:tcW w:w="80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spacing w:line="460" w:lineRule="exact"/>
              <w:jc w:val="center"/>
              <w:rPr>
                <w:rFonts w:ascii="標楷體" w:eastAsia="標楷體" w:hAnsi="標楷體"/>
                <w:sz w:val="28"/>
                <w:szCs w:val="28"/>
              </w:rPr>
            </w:pPr>
          </w:p>
        </w:tc>
      </w:tr>
      <w:tr w:rsidR="003E7044">
        <w:tblPrEx>
          <w:tblCellMar>
            <w:top w:w="0" w:type="dxa"/>
            <w:bottom w:w="0" w:type="dxa"/>
          </w:tblCellMar>
        </w:tblPrEx>
        <w:trPr>
          <w:trHeight w:val="120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spacing w:line="460" w:lineRule="exact"/>
              <w:jc w:val="center"/>
              <w:rPr>
                <w:rFonts w:ascii="標楷體" w:eastAsia="標楷體" w:hAnsi="標楷體"/>
                <w:sz w:val="28"/>
                <w:szCs w:val="28"/>
              </w:rPr>
            </w:pPr>
            <w:r>
              <w:rPr>
                <w:rFonts w:ascii="標楷體" w:eastAsia="標楷體" w:hAnsi="標楷體"/>
                <w:sz w:val="28"/>
                <w:szCs w:val="28"/>
              </w:rPr>
              <w:t>附件</w:t>
            </w:r>
          </w:p>
        </w:tc>
        <w:tc>
          <w:tcPr>
            <w:tcW w:w="80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3E7044">
            <w:pPr>
              <w:spacing w:line="460" w:lineRule="exact"/>
              <w:jc w:val="center"/>
              <w:rPr>
                <w:rFonts w:ascii="標楷體" w:eastAsia="標楷體" w:hAnsi="標楷體"/>
                <w:sz w:val="28"/>
                <w:szCs w:val="28"/>
              </w:rPr>
            </w:pPr>
          </w:p>
        </w:tc>
      </w:tr>
      <w:tr w:rsidR="003E7044">
        <w:tblPrEx>
          <w:tblCellMar>
            <w:top w:w="0" w:type="dxa"/>
            <w:bottom w:w="0" w:type="dxa"/>
          </w:tblCellMar>
        </w:tblPrEx>
        <w:trPr>
          <w:trHeight w:val="980"/>
        </w:trPr>
        <w:tc>
          <w:tcPr>
            <w:tcW w:w="978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044" w:rsidRDefault="00423A41">
            <w:pPr>
              <w:jc w:val="center"/>
              <w:rPr>
                <w:rFonts w:ascii="標楷體" w:eastAsia="標楷體" w:hAnsi="標楷體"/>
                <w:sz w:val="28"/>
                <w:szCs w:val="28"/>
              </w:rPr>
            </w:pPr>
            <w:r>
              <w:rPr>
                <w:rFonts w:ascii="標楷體" w:eastAsia="標楷體" w:hAnsi="標楷體"/>
                <w:sz w:val="28"/>
                <w:szCs w:val="28"/>
              </w:rPr>
              <w:t>（請加蓋報告單位戳記或報告人印章）</w:t>
            </w:r>
          </w:p>
        </w:tc>
      </w:tr>
    </w:tbl>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textAlignment w:val="auto"/>
        <w:rPr>
          <w:rFonts w:ascii="標楷體" w:eastAsia="標楷體" w:hAnsi="標楷體"/>
          <w:sz w:val="52"/>
        </w:rPr>
      </w:pPr>
    </w:p>
    <w:p w:rsidR="003E7044" w:rsidRDefault="003E7044">
      <w:pPr>
        <w:suppressAutoHyphens w:val="0"/>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423A41">
      <w:pPr>
        <w:suppressAutoHyphens w:val="0"/>
        <w:jc w:val="center"/>
        <w:textAlignment w:val="auto"/>
      </w:pPr>
      <w:r>
        <w:rPr>
          <w:rFonts w:ascii="標楷體" w:eastAsia="標楷體" w:hAnsi="標楷體"/>
          <w:noProof/>
          <w:sz w:val="52"/>
        </w:rPr>
        <mc:AlternateContent>
          <mc:Choice Requires="wps">
            <w:drawing>
              <wp:anchor distT="0" distB="0" distL="114300" distR="114300" simplePos="0" relativeHeight="251663360" behindDoc="0" locked="0" layoutInCell="1" allowOverlap="1">
                <wp:simplePos x="0" y="0"/>
                <wp:positionH relativeFrom="column">
                  <wp:posOffset>26032</wp:posOffset>
                </wp:positionH>
                <wp:positionV relativeFrom="paragraph">
                  <wp:posOffset>106683</wp:posOffset>
                </wp:positionV>
                <wp:extent cx="5372100" cy="6141723"/>
                <wp:effectExtent l="0" t="0" r="19050" b="11427"/>
                <wp:wrapNone/>
                <wp:docPr id="5" name="文字方塊 6"/>
                <wp:cNvGraphicFramePr/>
                <a:graphic xmlns:a="http://schemas.openxmlformats.org/drawingml/2006/main">
                  <a:graphicData uri="http://schemas.microsoft.com/office/word/2010/wordprocessingShape">
                    <wps:wsp>
                      <wps:cNvSpPr txBox="1"/>
                      <wps:spPr>
                        <a:xfrm>
                          <a:off x="0" y="0"/>
                          <a:ext cx="5372100" cy="6141723"/>
                        </a:xfrm>
                        <a:prstGeom prst="rect">
                          <a:avLst/>
                        </a:prstGeom>
                        <a:solidFill>
                          <a:srgbClr val="FFFFFF"/>
                        </a:solidFill>
                        <a:ln w="9528">
                          <a:solidFill>
                            <a:srgbClr val="000000"/>
                          </a:solidFill>
                          <a:prstDash val="solid"/>
                        </a:ln>
                      </wps:spPr>
                      <wps:txbx>
                        <w:txbxContent>
                          <w:p w:rsidR="003E7044" w:rsidRDefault="00423A41">
                            <w:pPr>
                              <w:rPr>
                                <w:rFonts w:eastAsia="標楷體"/>
                                <w:sz w:val="28"/>
                              </w:rPr>
                            </w:pPr>
                            <w:r>
                              <w:rPr>
                                <w:rFonts w:eastAsia="標楷體"/>
                                <w:sz w:val="28"/>
                              </w:rPr>
                              <w:t>二、計畫實施情形</w:t>
                            </w:r>
                          </w:p>
                          <w:p w:rsidR="003E7044" w:rsidRDefault="00423A41">
                            <w:pPr>
                              <w:rPr>
                                <w:rFonts w:eastAsia="標楷體"/>
                                <w:sz w:val="28"/>
                              </w:rPr>
                            </w:pPr>
                            <w:r>
                              <w:rPr>
                                <w:rFonts w:eastAsia="標楷體"/>
                                <w:sz w:val="28"/>
                              </w:rPr>
                              <w:t>（一）計畫目標</w:t>
                            </w:r>
                          </w:p>
                          <w:p w:rsidR="003E7044" w:rsidRDefault="003E7044">
                            <w:pPr>
                              <w:rPr>
                                <w:rFonts w:eastAsia="標楷體"/>
                                <w:sz w:val="28"/>
                              </w:rPr>
                            </w:pPr>
                          </w:p>
                          <w:p w:rsidR="003E7044" w:rsidRDefault="00423A41">
                            <w:pPr>
                              <w:rPr>
                                <w:rFonts w:eastAsia="標楷體"/>
                                <w:sz w:val="28"/>
                              </w:rPr>
                            </w:pPr>
                            <w:r>
                              <w:rPr>
                                <w:rFonts w:eastAsia="標楷體"/>
                                <w:sz w:val="28"/>
                              </w:rPr>
                              <w:t>（二）參加對象</w:t>
                            </w:r>
                          </w:p>
                          <w:p w:rsidR="003E7044" w:rsidRDefault="003E7044">
                            <w:pPr>
                              <w:rPr>
                                <w:rFonts w:eastAsia="標楷體"/>
                                <w:sz w:val="28"/>
                              </w:rPr>
                            </w:pPr>
                          </w:p>
                          <w:p w:rsidR="003E7044" w:rsidRDefault="00423A41">
                            <w:pPr>
                              <w:rPr>
                                <w:rFonts w:eastAsia="標楷體"/>
                                <w:sz w:val="28"/>
                              </w:rPr>
                            </w:pPr>
                            <w:r>
                              <w:rPr>
                                <w:rFonts w:eastAsia="標楷體"/>
                                <w:sz w:val="28"/>
                              </w:rPr>
                              <w:t>（三）實施方式及內容</w:t>
                            </w:r>
                          </w:p>
                          <w:p w:rsidR="003E7044" w:rsidRDefault="003E7044">
                            <w:pPr>
                              <w:rPr>
                                <w:rFonts w:eastAsia="標楷體"/>
                                <w:sz w:val="28"/>
                              </w:rPr>
                            </w:pPr>
                          </w:p>
                          <w:p w:rsidR="003E7044" w:rsidRDefault="00423A41">
                            <w:pPr>
                              <w:rPr>
                                <w:rFonts w:eastAsia="標楷體"/>
                                <w:sz w:val="28"/>
                              </w:rPr>
                            </w:pPr>
                            <w:r>
                              <w:rPr>
                                <w:rFonts w:eastAsia="標楷體"/>
                                <w:sz w:val="28"/>
                              </w:rPr>
                              <w:t>（四）實施效益及影響</w:t>
                            </w:r>
                          </w:p>
                          <w:p w:rsidR="003E7044" w:rsidRDefault="003E7044">
                            <w:pPr>
                              <w:rPr>
                                <w:rFonts w:eastAsia="標楷體"/>
                                <w:sz w:val="28"/>
                              </w:rPr>
                            </w:pPr>
                          </w:p>
                          <w:p w:rsidR="003E7044" w:rsidRDefault="00423A41">
                            <w:pPr>
                              <w:rPr>
                                <w:rFonts w:eastAsia="標楷體"/>
                                <w:sz w:val="28"/>
                              </w:rPr>
                            </w:pPr>
                            <w:r>
                              <w:rPr>
                                <w:rFonts w:eastAsia="標楷體"/>
                                <w:sz w:val="28"/>
                              </w:rPr>
                              <w:t>（五）參加人員或其他團體之反應評價</w:t>
                            </w:r>
                          </w:p>
                          <w:p w:rsidR="003E7044" w:rsidRDefault="003E7044">
                            <w:pPr>
                              <w:rPr>
                                <w:rFonts w:eastAsia="標楷體"/>
                                <w:sz w:val="28"/>
                              </w:rPr>
                            </w:pPr>
                          </w:p>
                          <w:p w:rsidR="003E7044" w:rsidRDefault="00423A41">
                            <w:pPr>
                              <w:rPr>
                                <w:rFonts w:eastAsia="標楷體"/>
                                <w:sz w:val="28"/>
                              </w:rPr>
                            </w:pPr>
                            <w:r>
                              <w:rPr>
                                <w:rFonts w:eastAsia="標楷體"/>
                                <w:sz w:val="28"/>
                              </w:rPr>
                              <w:t>（六）檢討</w:t>
                            </w:r>
                          </w:p>
                          <w:p w:rsidR="003E7044" w:rsidRDefault="003E7044">
                            <w:pPr>
                              <w:rPr>
                                <w:rFonts w:eastAsia="標楷體"/>
                                <w:sz w:val="28"/>
                              </w:rPr>
                            </w:pPr>
                          </w:p>
                          <w:p w:rsidR="003E7044" w:rsidRDefault="00423A41">
                            <w:pPr>
                              <w:rPr>
                                <w:rFonts w:eastAsia="標楷體"/>
                                <w:sz w:val="28"/>
                              </w:rPr>
                            </w:pPr>
                            <w:r>
                              <w:rPr>
                                <w:rFonts w:eastAsia="標楷體"/>
                                <w:sz w:val="28"/>
                              </w:rPr>
                              <w:t>（七）綜合檢討或改進建議</w:t>
                            </w:r>
                          </w:p>
                          <w:p w:rsidR="003E7044" w:rsidRDefault="003E7044">
                            <w:pPr>
                              <w:rPr>
                                <w:rFonts w:eastAsia="標楷體"/>
                                <w:sz w:val="28"/>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9" type="#_x0000_t202" style="position:absolute;left:0;text-align:left;margin-left:2.05pt;margin-top:8.4pt;width:423pt;height:48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" strokeweight=".26467mm">
                <v:textbox>
                  <w:txbxContent>
                    <w:p w:rsidR="003E7044" w:rsidRDefault="00423A41">
                      <w:pPr>
                        <w:rPr>
                          <w:rFonts w:eastAsia="標楷體"/>
                          <w:sz w:val="28"/>
                        </w:rPr>
                      </w:pPr>
                      <w:r>
                        <w:rPr>
                          <w:rFonts w:eastAsia="標楷體"/>
                          <w:sz w:val="28"/>
                        </w:rPr>
                        <w:t>二、計畫實施情形</w:t>
                      </w:r>
                    </w:p>
                    <w:p w:rsidR="003E7044" w:rsidRDefault="00423A41">
                      <w:pPr>
                        <w:rPr>
                          <w:rFonts w:eastAsia="標楷體"/>
                          <w:sz w:val="28"/>
                        </w:rPr>
                      </w:pPr>
                      <w:r>
                        <w:rPr>
                          <w:rFonts w:eastAsia="標楷體"/>
                          <w:sz w:val="28"/>
                        </w:rPr>
                        <w:t>（一）計畫目標</w:t>
                      </w:r>
                    </w:p>
                    <w:p w:rsidR="003E7044" w:rsidRDefault="003E7044">
                      <w:pPr>
                        <w:rPr>
                          <w:rFonts w:eastAsia="標楷體"/>
                          <w:sz w:val="28"/>
                        </w:rPr>
                      </w:pPr>
                    </w:p>
                    <w:p w:rsidR="003E7044" w:rsidRDefault="00423A41">
                      <w:pPr>
                        <w:rPr>
                          <w:rFonts w:eastAsia="標楷體"/>
                          <w:sz w:val="28"/>
                        </w:rPr>
                      </w:pPr>
                      <w:r>
                        <w:rPr>
                          <w:rFonts w:eastAsia="標楷體"/>
                          <w:sz w:val="28"/>
                        </w:rPr>
                        <w:t>（二）參加對象</w:t>
                      </w:r>
                    </w:p>
                    <w:p w:rsidR="003E7044" w:rsidRDefault="003E7044">
                      <w:pPr>
                        <w:rPr>
                          <w:rFonts w:eastAsia="標楷體"/>
                          <w:sz w:val="28"/>
                        </w:rPr>
                      </w:pPr>
                    </w:p>
                    <w:p w:rsidR="003E7044" w:rsidRDefault="00423A41">
                      <w:pPr>
                        <w:rPr>
                          <w:rFonts w:eastAsia="標楷體"/>
                          <w:sz w:val="28"/>
                        </w:rPr>
                      </w:pPr>
                      <w:r>
                        <w:rPr>
                          <w:rFonts w:eastAsia="標楷體"/>
                          <w:sz w:val="28"/>
                        </w:rPr>
                        <w:t>（三）實施方式及內容</w:t>
                      </w:r>
                    </w:p>
                    <w:p w:rsidR="003E7044" w:rsidRDefault="003E7044">
                      <w:pPr>
                        <w:rPr>
                          <w:rFonts w:eastAsia="標楷體"/>
                          <w:sz w:val="28"/>
                        </w:rPr>
                      </w:pPr>
                    </w:p>
                    <w:p w:rsidR="003E7044" w:rsidRDefault="00423A41">
                      <w:pPr>
                        <w:rPr>
                          <w:rFonts w:eastAsia="標楷體"/>
                          <w:sz w:val="28"/>
                        </w:rPr>
                      </w:pPr>
                      <w:r>
                        <w:rPr>
                          <w:rFonts w:eastAsia="標楷體"/>
                          <w:sz w:val="28"/>
                        </w:rPr>
                        <w:t>（四）實施效益及影響</w:t>
                      </w:r>
                    </w:p>
                    <w:p w:rsidR="003E7044" w:rsidRDefault="003E7044">
                      <w:pPr>
                        <w:rPr>
                          <w:rFonts w:eastAsia="標楷體"/>
                          <w:sz w:val="28"/>
                        </w:rPr>
                      </w:pPr>
                    </w:p>
                    <w:p w:rsidR="003E7044" w:rsidRDefault="00423A41">
                      <w:pPr>
                        <w:rPr>
                          <w:rFonts w:eastAsia="標楷體"/>
                          <w:sz w:val="28"/>
                        </w:rPr>
                      </w:pPr>
                      <w:r>
                        <w:rPr>
                          <w:rFonts w:eastAsia="標楷體"/>
                          <w:sz w:val="28"/>
                        </w:rPr>
                        <w:t>（五）參加人員或其他團體之反應評價</w:t>
                      </w:r>
                    </w:p>
                    <w:p w:rsidR="003E7044" w:rsidRDefault="003E7044">
                      <w:pPr>
                        <w:rPr>
                          <w:rFonts w:eastAsia="標楷體"/>
                          <w:sz w:val="28"/>
                        </w:rPr>
                      </w:pPr>
                    </w:p>
                    <w:p w:rsidR="003E7044" w:rsidRDefault="00423A41">
                      <w:pPr>
                        <w:rPr>
                          <w:rFonts w:eastAsia="標楷體"/>
                          <w:sz w:val="28"/>
                        </w:rPr>
                      </w:pPr>
                      <w:r>
                        <w:rPr>
                          <w:rFonts w:eastAsia="標楷體"/>
                          <w:sz w:val="28"/>
                        </w:rPr>
                        <w:t>（六）檢討</w:t>
                      </w:r>
                    </w:p>
                    <w:p w:rsidR="003E7044" w:rsidRDefault="003E7044">
                      <w:pPr>
                        <w:rPr>
                          <w:rFonts w:eastAsia="標楷體"/>
                          <w:sz w:val="28"/>
                        </w:rPr>
                      </w:pPr>
                    </w:p>
                    <w:p w:rsidR="003E7044" w:rsidRDefault="00423A41">
                      <w:pPr>
                        <w:rPr>
                          <w:rFonts w:eastAsia="標楷體"/>
                          <w:sz w:val="28"/>
                        </w:rPr>
                      </w:pPr>
                      <w:r>
                        <w:rPr>
                          <w:rFonts w:eastAsia="標楷體"/>
                          <w:sz w:val="28"/>
                        </w:rPr>
                        <w:t>（七）綜合檢討或改進建議</w:t>
                      </w:r>
                    </w:p>
                    <w:p w:rsidR="003E7044" w:rsidRDefault="003E7044">
                      <w:pPr>
                        <w:rPr>
                          <w:rFonts w:eastAsia="標楷體"/>
                          <w:sz w:val="28"/>
                        </w:rPr>
                      </w:pPr>
                    </w:p>
                  </w:txbxContent>
                </v:textbox>
              </v:shape>
            </w:pict>
          </mc:Fallback>
        </mc:AlternateContent>
      </w:r>
    </w:p>
    <w:p w:rsidR="003E7044" w:rsidRDefault="003E7044">
      <w:pPr>
        <w:suppressAutoHyphens w:val="0"/>
        <w:jc w:val="center"/>
        <w:textAlignment w:val="auto"/>
        <w:rPr>
          <w:rFonts w:ascii="標楷體" w:eastAsia="標楷體" w:hAnsi="標楷體"/>
          <w:sz w:val="52"/>
        </w:rPr>
      </w:pPr>
    </w:p>
    <w:p w:rsidR="003E7044" w:rsidRDefault="003E7044">
      <w:pPr>
        <w:suppressAutoHyphens w:val="0"/>
        <w:jc w:val="center"/>
        <w:textAlignment w:val="auto"/>
        <w:rPr>
          <w:rFonts w:ascii="標楷體" w:eastAsia="標楷體" w:hAnsi="標楷體"/>
          <w:sz w:val="52"/>
        </w:rPr>
      </w:pPr>
    </w:p>
    <w:p w:rsidR="003E7044" w:rsidRDefault="003E7044">
      <w:pPr>
        <w:suppressAutoHyphens w:val="0"/>
        <w:textAlignment w:val="auto"/>
        <w:rPr>
          <w:rFonts w:ascii="標楷體" w:eastAsia="標楷體" w:hAnsi="標楷體"/>
        </w:rPr>
      </w:pPr>
    </w:p>
    <w:p w:rsidR="003E7044" w:rsidRDefault="003E7044">
      <w:pPr>
        <w:jc w:val="center"/>
        <w:rPr>
          <w:rFonts w:ascii="標楷體" w:eastAsia="標楷體" w:hAnsi="標楷體"/>
          <w:sz w:val="36"/>
          <w:szCs w:val="36"/>
        </w:rPr>
      </w:pPr>
    </w:p>
    <w:sectPr w:rsidR="003E7044">
      <w:footerReference w:type="default" r:id="rId7"/>
      <w:pgSz w:w="11906" w:h="16838"/>
      <w:pgMar w:top="1440" w:right="1274" w:bottom="1440" w:left="1843" w:header="851" w:footer="992"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41" w:rsidRDefault="00423A41">
      <w:r>
        <w:separator/>
      </w:r>
    </w:p>
  </w:endnote>
  <w:endnote w:type="continuationSeparator" w:id="0">
    <w:p w:rsidR="00423A41" w:rsidRDefault="0042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73" w:rsidRDefault="00423A4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FE1973" w:rsidRDefault="00423A41">
                          <w:pPr>
                            <w:pStyle w:val="a5"/>
                          </w:pPr>
                          <w:r>
                            <w:rPr>
                              <w:rStyle w:val="a6"/>
                            </w:rPr>
                            <w:fldChar w:fldCharType="begin"/>
                          </w:r>
                          <w:r>
                            <w:rPr>
                              <w:rStyle w:val="a6"/>
                            </w:rPr>
                            <w:instrText xml:space="preserve"> PAGE </w:instrText>
                          </w:r>
                          <w:r>
                            <w:rPr>
                              <w:rStyle w:val="a6"/>
                            </w:rPr>
                            <w:fldChar w:fldCharType="separate"/>
                          </w:r>
                          <w:r w:rsidR="00E03AD2">
                            <w:rPr>
                              <w:rStyle w:val="a6"/>
                              <w:noProof/>
                            </w:rPr>
                            <w:t>2</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0"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FE1973" w:rsidRDefault="00423A41">
                    <w:pPr>
                      <w:pStyle w:val="a5"/>
                    </w:pPr>
                    <w:r>
                      <w:rPr>
                        <w:rStyle w:val="a6"/>
                      </w:rPr>
                      <w:fldChar w:fldCharType="begin"/>
                    </w:r>
                    <w:r>
                      <w:rPr>
                        <w:rStyle w:val="a6"/>
                      </w:rPr>
                      <w:instrText xml:space="preserve"> PAGE </w:instrText>
                    </w:r>
                    <w:r>
                      <w:rPr>
                        <w:rStyle w:val="a6"/>
                      </w:rPr>
                      <w:fldChar w:fldCharType="separate"/>
                    </w:r>
                    <w:r w:rsidR="00E03AD2">
                      <w:rPr>
                        <w:rStyle w:val="a6"/>
                        <w:noProof/>
                      </w:rPr>
                      <w:t>2</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41" w:rsidRDefault="00423A41">
      <w:r>
        <w:rPr>
          <w:color w:val="000000"/>
        </w:rPr>
        <w:separator/>
      </w:r>
    </w:p>
  </w:footnote>
  <w:footnote w:type="continuationSeparator" w:id="0">
    <w:p w:rsidR="00423A41" w:rsidRDefault="00423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23CD"/>
    <w:multiLevelType w:val="multilevel"/>
    <w:tmpl w:val="5B46E5B6"/>
    <w:lvl w:ilvl="0">
      <w:start w:val="1"/>
      <w:numFmt w:val="decimal"/>
      <w:lvlText w:val="%1、"/>
      <w:lvlJc w:val="left"/>
      <w:pPr>
        <w:ind w:left="1260" w:hanging="360"/>
      </w:pPr>
      <w:rPr>
        <w:rFonts w:ascii="標楷體" w:eastAsia="標楷體" w:hAnsi="標楷體" w:cs="Times New Roman"/>
        <w:color w:val="000000"/>
        <w:sz w:val="28"/>
        <w:szCs w:val="28"/>
      </w:r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1" w15:restartNumberingAfterBreak="0">
    <w:nsid w:val="41424FDE"/>
    <w:multiLevelType w:val="multilevel"/>
    <w:tmpl w:val="6A469F5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E7044"/>
    <w:rsid w:val="003E7044"/>
    <w:rsid w:val="00423A41"/>
    <w:rsid w:val="00E03AD2"/>
    <w:rsid w:val="00E55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7983"/>
  <w15:docId w15:val="{FF6AF5EE-EF2D-477E-9DBD-BC7D1F46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ascii="標楷體" w:eastAsia="標楷體" w:hAnsi="標楷體"/>
      <w:sz w:val="28"/>
      <w:szCs w:val="28"/>
    </w:rPr>
  </w:style>
  <w:style w:type="paragraph" w:styleId="a4">
    <w:name w:val="Body Text"/>
    <w:basedOn w:val="a"/>
    <w:pPr>
      <w:spacing w:line="320" w:lineRule="atLeast"/>
    </w:pPr>
    <w:rPr>
      <w:rFonts w:ascii="標楷體" w:eastAsia="標楷體" w:hAnsi="標楷體"/>
      <w:sz w:val="28"/>
      <w:szCs w:val="28"/>
    </w:rPr>
  </w:style>
  <w:style w:type="paragraph" w:styleId="2">
    <w:name w:val="Body Text Indent 2"/>
    <w:basedOn w:val="a"/>
    <w:pPr>
      <w:spacing w:line="320" w:lineRule="atLeast"/>
      <w:ind w:left="1231" w:hanging="720"/>
    </w:pPr>
    <w:rPr>
      <w:rFonts w:ascii="標楷體" w:eastAsia="標楷體" w:hAnsi="標楷體"/>
      <w:sz w:val="28"/>
      <w:szCs w:val="28"/>
    </w:rPr>
  </w:style>
  <w:style w:type="paragraph" w:styleId="3">
    <w:name w:val="Body Text Indent 3"/>
    <w:basedOn w:val="a"/>
    <w:pPr>
      <w:spacing w:line="440" w:lineRule="exact"/>
      <w:ind w:left="540"/>
    </w:pPr>
    <w:rPr>
      <w:rFonts w:eastAsia="標楷體"/>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rPr>
      <w:rFonts w:ascii="Arial" w:hAnsi="Arial"/>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character" w:customStyle="1" w:styleId="30">
    <w:name w:val="本文縮排 3 字元"/>
    <w:basedOn w:val="a0"/>
    <w:rPr>
      <w:rFonts w:eastAsia="標楷體"/>
      <w:kern w:val="3"/>
      <w:sz w:val="24"/>
      <w:szCs w:val="24"/>
    </w:rPr>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行政院勞工委員會辦理身心障礙者就業促進活動補助要點</dc:title>
  <dc:subject/>
  <dc:creator>zch</dc:creator>
  <cp:lastModifiedBy>林士凱</cp:lastModifiedBy>
  <cp:revision>2</cp:revision>
  <cp:lastPrinted>2023-05-03T02:30:00Z</cp:lastPrinted>
  <dcterms:created xsi:type="dcterms:W3CDTF">2023-05-03T02:40:00Z</dcterms:created>
  <dcterms:modified xsi:type="dcterms:W3CDTF">2023-05-03T02:40:00Z</dcterms:modified>
</cp:coreProperties>
</file>