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EB" w:rsidRPr="00806F76" w:rsidRDefault="00DD12EB" w:rsidP="00F21F72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806F76">
        <w:rPr>
          <w:rFonts w:ascii="標楷體" w:eastAsia="標楷體" w:hAnsi="標楷體" w:hint="eastAsia"/>
          <w:sz w:val="36"/>
          <w:szCs w:val="36"/>
        </w:rPr>
        <w:t>多元就業開發方案人員留用獎勵要點</w:t>
      </w:r>
    </w:p>
    <w:p w:rsidR="004E4629" w:rsidRDefault="004E4629" w:rsidP="00D43BFF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</w:t>
      </w:r>
      <w:r w:rsidR="00DD12EB" w:rsidRPr="00806F76">
        <w:rPr>
          <w:rFonts w:ascii="標楷體" w:eastAsia="標楷體" w:hAnsi="標楷體" w:hint="eastAsia"/>
          <w:sz w:val="20"/>
          <w:szCs w:val="20"/>
        </w:rPr>
        <w:t>中華民國九十四年五月三十一日</w:t>
      </w:r>
      <w:proofErr w:type="gramStart"/>
      <w:r w:rsidR="00DD12EB" w:rsidRPr="00806F76"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 w:rsidR="00DD12EB" w:rsidRPr="00806F76">
        <w:rPr>
          <w:rFonts w:ascii="標楷體" w:eastAsia="標楷體" w:hAnsi="標楷體" w:hint="eastAsia"/>
          <w:sz w:val="20"/>
          <w:szCs w:val="20"/>
        </w:rPr>
        <w:t>職業字第0940501560號令訂定</w:t>
      </w:r>
    </w:p>
    <w:p w:rsidR="004E4629" w:rsidRDefault="004E4629" w:rsidP="00D43BFF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</w:t>
      </w:r>
      <w:r w:rsidR="00DD12EB" w:rsidRPr="00806F76">
        <w:rPr>
          <w:rFonts w:ascii="標楷體" w:eastAsia="標楷體" w:hAnsi="標楷體" w:hint="eastAsia"/>
          <w:sz w:val="20"/>
          <w:szCs w:val="20"/>
        </w:rPr>
        <w:t>中華民國九十五年三月二十八日</w:t>
      </w:r>
      <w:proofErr w:type="gramStart"/>
      <w:r w:rsidR="00DD12EB" w:rsidRPr="00806F76"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 w:rsidR="00DD12EB" w:rsidRPr="00806F76">
        <w:rPr>
          <w:rFonts w:ascii="標楷體" w:eastAsia="標楷體" w:hAnsi="標楷體" w:hint="eastAsia"/>
          <w:sz w:val="20"/>
          <w:szCs w:val="20"/>
        </w:rPr>
        <w:t>職業字第0950501407號令修正</w:t>
      </w:r>
    </w:p>
    <w:p w:rsidR="004E4629" w:rsidRDefault="004E4629" w:rsidP="00D43BFF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="00DD12EB" w:rsidRPr="00806F76">
        <w:rPr>
          <w:rFonts w:ascii="標楷體" w:eastAsia="標楷體" w:hAnsi="標楷體" w:hint="eastAsia"/>
          <w:sz w:val="20"/>
          <w:szCs w:val="20"/>
        </w:rPr>
        <w:t>中華民國九十五年九月六日</w:t>
      </w:r>
      <w:proofErr w:type="gramStart"/>
      <w:r w:rsidR="00DD12EB" w:rsidRPr="00806F76"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 w:rsidR="00DD12EB" w:rsidRPr="00806F76">
        <w:rPr>
          <w:rFonts w:ascii="標楷體" w:eastAsia="標楷體" w:hAnsi="標楷體" w:hint="eastAsia"/>
          <w:sz w:val="20"/>
          <w:szCs w:val="20"/>
        </w:rPr>
        <w:t>職業字第0950506440號令修正</w:t>
      </w:r>
    </w:p>
    <w:p w:rsidR="001A1DD6" w:rsidRDefault="004E4629" w:rsidP="00D43BFF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</w:t>
      </w:r>
      <w:r w:rsidRPr="004E4629">
        <w:rPr>
          <w:rFonts w:ascii="標楷體" w:eastAsia="標楷體" w:hAnsi="標楷體" w:hint="eastAsia"/>
          <w:sz w:val="20"/>
          <w:szCs w:val="20"/>
        </w:rPr>
        <w:t>中華民國一百零三年</w:t>
      </w:r>
      <w:r w:rsidR="006D17D5">
        <w:rPr>
          <w:rFonts w:ascii="標楷體" w:eastAsia="標楷體" w:hAnsi="標楷體" w:hint="eastAsia"/>
          <w:sz w:val="20"/>
          <w:szCs w:val="20"/>
        </w:rPr>
        <w:t>六</w:t>
      </w:r>
      <w:r w:rsidRPr="004E4629">
        <w:rPr>
          <w:rFonts w:ascii="標楷體" w:eastAsia="標楷體" w:hAnsi="標楷體" w:hint="eastAsia"/>
          <w:sz w:val="20"/>
          <w:szCs w:val="20"/>
        </w:rPr>
        <w:t>月</w:t>
      </w:r>
      <w:r w:rsidR="006D17D5">
        <w:rPr>
          <w:rFonts w:ascii="標楷體" w:eastAsia="標楷體" w:hAnsi="標楷體" w:hint="eastAsia"/>
          <w:sz w:val="20"/>
          <w:szCs w:val="20"/>
        </w:rPr>
        <w:t>十六</w:t>
      </w:r>
      <w:r w:rsidRPr="004E4629">
        <w:rPr>
          <w:rFonts w:ascii="標楷體" w:eastAsia="標楷體" w:hAnsi="標楷體" w:hint="eastAsia"/>
          <w:sz w:val="20"/>
          <w:szCs w:val="20"/>
        </w:rPr>
        <w:t>日勞動</w:t>
      </w:r>
      <w:proofErr w:type="gramStart"/>
      <w:r w:rsidRPr="004E4629">
        <w:rPr>
          <w:rFonts w:ascii="標楷體" w:eastAsia="標楷體" w:hAnsi="標楷體" w:hint="eastAsia"/>
          <w:sz w:val="20"/>
          <w:szCs w:val="20"/>
        </w:rPr>
        <w:t>發法字</w:t>
      </w:r>
      <w:proofErr w:type="gramEnd"/>
      <w:r w:rsidRPr="004E4629">
        <w:rPr>
          <w:rFonts w:ascii="標楷體" w:eastAsia="標楷體" w:hAnsi="標楷體" w:hint="eastAsia"/>
          <w:sz w:val="20"/>
          <w:szCs w:val="20"/>
        </w:rPr>
        <w:t>第</w:t>
      </w:r>
      <w:r w:rsidR="006D17D5">
        <w:rPr>
          <w:rFonts w:ascii="標楷體" w:eastAsia="標楷體" w:hAnsi="標楷體" w:hint="eastAsia"/>
          <w:sz w:val="20"/>
          <w:szCs w:val="20"/>
        </w:rPr>
        <w:t>1031813916</w:t>
      </w:r>
      <w:r w:rsidRPr="004E4629">
        <w:rPr>
          <w:rFonts w:ascii="標楷體" w:eastAsia="標楷體" w:hAnsi="標楷體" w:hint="eastAsia"/>
          <w:sz w:val="20"/>
          <w:szCs w:val="20"/>
        </w:rPr>
        <w:t>號令修正</w:t>
      </w:r>
    </w:p>
    <w:p w:rsidR="00DD12EB" w:rsidRPr="00BE69B9" w:rsidRDefault="00DD12EB" w:rsidP="00D43BFF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5C171A">
        <w:rPr>
          <w:rFonts w:ascii="標楷體" w:eastAsia="標楷體" w:hAnsi="標楷體" w:hint="eastAsia"/>
          <w:sz w:val="28"/>
          <w:szCs w:val="28"/>
        </w:rPr>
        <w:t>壹</w:t>
      </w:r>
      <w:r w:rsidR="00BE69B9"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目的</w:t>
      </w:r>
    </w:p>
    <w:p w:rsidR="00DD12EB" w:rsidRPr="005C171A" w:rsidRDefault="00DD12EB" w:rsidP="00F21F72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一、</w:t>
      </w:r>
      <w:r w:rsidR="005C171A">
        <w:rPr>
          <w:rFonts w:ascii="標楷體" w:eastAsia="標楷體" w:hAnsi="標楷體" w:hint="eastAsia"/>
          <w:sz w:val="28"/>
          <w:szCs w:val="28"/>
        </w:rPr>
        <w:t>勞動部</w:t>
      </w:r>
      <w:r w:rsidRPr="005C171A">
        <w:rPr>
          <w:rFonts w:ascii="標楷體" w:eastAsia="標楷體" w:hAnsi="標楷體" w:hint="eastAsia"/>
          <w:sz w:val="28"/>
          <w:szCs w:val="28"/>
        </w:rPr>
        <w:t>（以下簡稱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）為鼓勵執行「多元就業開發方案」核定計畫之民間團體，於計畫結束後持續僱用進用人員，增加就業機會，促進其就業，特訂定本要點。</w:t>
      </w:r>
    </w:p>
    <w:p w:rsidR="00DD12EB" w:rsidRPr="005C171A" w:rsidRDefault="00DD12EB" w:rsidP="00F21F7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貳</w:t>
      </w:r>
      <w:r w:rsidR="00BE69B9"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適用對象</w:t>
      </w:r>
    </w:p>
    <w:p w:rsidR="00DD12EB" w:rsidRPr="005C171A" w:rsidRDefault="00DD12EB" w:rsidP="00F21F72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「九十二年度多元就業開發方案－民間團體就業擴展計畫」及後續年度「多元就業開發方案」之民間團體用人單位（以下簡稱用人單位）。</w:t>
      </w:r>
    </w:p>
    <w:p w:rsidR="00DD12EB" w:rsidRPr="005C171A" w:rsidRDefault="00DD12EB" w:rsidP="00F21F7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參</w:t>
      </w:r>
      <w:r w:rsidR="00BE69B9"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資格條件</w:t>
      </w:r>
    </w:p>
    <w:p w:rsidR="00DD12EB" w:rsidRPr="005C171A" w:rsidRDefault="00DD12EB" w:rsidP="00F21F72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三、「多元就業開發方案」用人單位於年度計畫結束，並達成計畫留用人員比例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規定滿半年後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，如符合下列各款條件者，得申請本項獎勵金：</w:t>
      </w:r>
    </w:p>
    <w:p w:rsidR="00DD12EB" w:rsidRPr="00173B16" w:rsidRDefault="00DD12EB" w:rsidP="00F21F72">
      <w:pPr>
        <w:pStyle w:val="a3"/>
        <w:numPr>
          <w:ilvl w:val="0"/>
          <w:numId w:val="27"/>
        </w:numPr>
        <w:spacing w:line="5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173B16">
        <w:rPr>
          <w:rFonts w:ascii="標楷體" w:eastAsia="標楷體" w:hAnsi="標楷體" w:hint="eastAsia"/>
          <w:sz w:val="28"/>
          <w:szCs w:val="28"/>
        </w:rPr>
        <w:t>當年度計畫結束後三十日內，將留用人員名冊檢送</w:t>
      </w:r>
      <w:r w:rsidR="005C171A" w:rsidRPr="00173B16">
        <w:rPr>
          <w:rFonts w:ascii="標楷體" w:eastAsia="標楷體" w:hAnsi="標楷體" w:hint="eastAsia"/>
          <w:sz w:val="28"/>
          <w:szCs w:val="28"/>
        </w:rPr>
        <w:t>本部</w:t>
      </w:r>
      <w:r w:rsidR="000B1F15" w:rsidRPr="00173B16">
        <w:rPr>
          <w:rFonts w:ascii="標楷體" w:eastAsia="標楷體" w:hAnsi="標楷體" w:hint="eastAsia"/>
          <w:sz w:val="28"/>
          <w:szCs w:val="28"/>
        </w:rPr>
        <w:t>勞動力發展署</w:t>
      </w:r>
      <w:r w:rsidRPr="00173B16">
        <w:rPr>
          <w:rFonts w:ascii="標楷體" w:eastAsia="標楷體" w:hAnsi="標楷體" w:hint="eastAsia"/>
          <w:sz w:val="28"/>
          <w:szCs w:val="28"/>
        </w:rPr>
        <w:t>所屬</w:t>
      </w:r>
      <w:r w:rsidR="00C011EE" w:rsidRPr="00173B16">
        <w:rPr>
          <w:rFonts w:ascii="標楷體" w:eastAsia="標楷體" w:hAnsi="標楷體" w:hint="eastAsia"/>
          <w:sz w:val="28"/>
          <w:szCs w:val="28"/>
        </w:rPr>
        <w:t>分署</w:t>
      </w:r>
      <w:r w:rsidRPr="00173B16">
        <w:rPr>
          <w:rFonts w:ascii="標楷體" w:eastAsia="標楷體" w:hAnsi="標楷體" w:hint="eastAsia"/>
          <w:sz w:val="28"/>
          <w:szCs w:val="28"/>
        </w:rPr>
        <w:t>備查，並於六十日內完成僱用留用人員程序。</w:t>
      </w:r>
    </w:p>
    <w:p w:rsidR="00DD12EB" w:rsidRPr="005C171A" w:rsidRDefault="00DD12EB" w:rsidP="00F21F72">
      <w:pPr>
        <w:spacing w:line="50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（二）部分工時制留用者除外，僱用期間接續達六個月以上。</w:t>
      </w:r>
    </w:p>
    <w:p w:rsidR="00DD12EB" w:rsidRPr="005C171A" w:rsidRDefault="00DD12EB" w:rsidP="00F21F72">
      <w:pPr>
        <w:spacing w:line="500" w:lineRule="exact"/>
        <w:ind w:leftChars="412" w:left="1840" w:hangingChars="304" w:hanging="851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（三）依勞動基準法或身心障礙者</w:t>
      </w:r>
      <w:r w:rsidR="00C011EE">
        <w:rPr>
          <w:rFonts w:ascii="標楷體" w:eastAsia="標楷體" w:hAnsi="標楷體" w:hint="eastAsia"/>
          <w:sz w:val="28"/>
          <w:szCs w:val="28"/>
        </w:rPr>
        <w:t>權益保障</w:t>
      </w:r>
      <w:r w:rsidRPr="005C171A">
        <w:rPr>
          <w:rFonts w:ascii="標楷體" w:eastAsia="標楷體" w:hAnsi="標楷體" w:hint="eastAsia"/>
          <w:sz w:val="28"/>
          <w:szCs w:val="28"/>
        </w:rPr>
        <w:t>法之規定發給工資，且薪資不得低於計畫補助之工作津貼。</w:t>
      </w:r>
    </w:p>
    <w:p w:rsidR="00DD12EB" w:rsidRPr="005C171A" w:rsidRDefault="004E4629" w:rsidP="00F21F72">
      <w:pPr>
        <w:spacing w:line="500" w:lineRule="exact"/>
        <w:ind w:leftChars="295" w:left="1842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（四）為受僱用勞工辦理參加勞工保險、就業保險、全民健康保險，並為投保單位。</w:t>
      </w:r>
    </w:p>
    <w:p w:rsidR="00DD12EB" w:rsidRPr="005C171A" w:rsidRDefault="004E4629" w:rsidP="00F21F72">
      <w:pPr>
        <w:spacing w:line="500" w:lineRule="exact"/>
        <w:ind w:leftChars="295" w:left="1842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（五）為受僱用勞工依勞工退休金條例之規定按月提繳退休金，儲存於勞保局設立之勞工退休金個人專戶。</w:t>
      </w:r>
    </w:p>
    <w:p w:rsidR="00DD12EB" w:rsidRPr="005C171A" w:rsidRDefault="004E4629" w:rsidP="00F21F72">
      <w:pPr>
        <w:spacing w:line="500" w:lineRule="exact"/>
        <w:ind w:leftChars="295" w:left="1842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（六）僱用期間依實際僱用時間以三十日為一個月計算，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其末月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僱用時間逾二十日而未滿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十日者，以一個月計算。</w:t>
      </w:r>
    </w:p>
    <w:p w:rsidR="00DD12EB" w:rsidRPr="005C171A" w:rsidRDefault="00DD12EB" w:rsidP="00F21F72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四、申請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獎勵金前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，已依身心障礙者</w:t>
      </w:r>
      <w:r w:rsidR="00C011EE">
        <w:rPr>
          <w:rFonts w:ascii="標楷體" w:eastAsia="標楷體" w:hAnsi="標楷體" w:hint="eastAsia"/>
          <w:sz w:val="28"/>
          <w:szCs w:val="28"/>
        </w:rPr>
        <w:t>權益保障</w:t>
      </w:r>
      <w:r w:rsidRPr="005C171A">
        <w:rPr>
          <w:rFonts w:ascii="標楷體" w:eastAsia="標楷體" w:hAnsi="標楷體" w:hint="eastAsia"/>
          <w:sz w:val="28"/>
          <w:szCs w:val="28"/>
        </w:rPr>
        <w:t>法及原住民族工作權保障法比例進用規定，足額進用身心障礙者及原住民或繳納差額補助</w:t>
      </w:r>
      <w:r w:rsidR="00C011EE">
        <w:rPr>
          <w:rFonts w:ascii="標楷體" w:eastAsia="標楷體" w:hAnsi="標楷體" w:hint="eastAsia"/>
          <w:sz w:val="28"/>
          <w:szCs w:val="28"/>
        </w:rPr>
        <w:t>費</w:t>
      </w:r>
      <w:r w:rsidRPr="005C171A">
        <w:rPr>
          <w:rFonts w:ascii="標楷體" w:eastAsia="標楷體" w:hAnsi="標楷體" w:hint="eastAsia"/>
          <w:sz w:val="28"/>
          <w:szCs w:val="28"/>
        </w:rPr>
        <w:t>、代金。</w:t>
      </w:r>
    </w:p>
    <w:p w:rsidR="002A60E4" w:rsidRDefault="002A60E4" w:rsidP="00F21F7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</w:p>
    <w:p w:rsidR="00DD12EB" w:rsidRPr="005C171A" w:rsidRDefault="00DD12EB" w:rsidP="00F21F7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lastRenderedPageBreak/>
        <w:t>肆</w:t>
      </w:r>
      <w:r w:rsidR="00BE69B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獎勵金請領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及審核</w:t>
      </w:r>
    </w:p>
    <w:p w:rsidR="00DD12EB" w:rsidRPr="005C171A" w:rsidRDefault="00DD12EB" w:rsidP="00F21F72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五、多元就業開發方案用人單位符合前開資格條件者，於僱用留用人員接續達六個月之日起九十日內，得向原推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轄區之</w:t>
      </w:r>
      <w:r w:rsidR="00C011EE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提出獎勵金之申請，前六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月之獎勵金額計算方式如下：依留用之全職工作人數計算，每一名發給獎勵金新臺幣三萬元整。</w:t>
      </w:r>
    </w:p>
    <w:p w:rsidR="00DD12EB" w:rsidRPr="005C171A" w:rsidRDefault="00DD12EB" w:rsidP="00F21F72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六、僱用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期間逾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六個月以上之部分，依實際留用人數按月核計，用人單位按季（每滿三個月）於每季之次月一日起九十日內提出申請，每一名合計最長補助一年。前六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月有留用事實，因故未能申領該期間獎勵金之用人單位，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仍得申領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僱用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期間逾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六個月以上部分之獎勵金。</w:t>
      </w:r>
    </w:p>
    <w:p w:rsidR="00DD12EB" w:rsidRPr="005C171A" w:rsidRDefault="00DD12EB" w:rsidP="00F21F72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七、申請應備文件：</w:t>
      </w:r>
    </w:p>
    <w:p w:rsidR="00DD12EB" w:rsidRPr="005C171A" w:rsidRDefault="004E4629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（一）多元就業開發方案獎勵金申請書。</w:t>
      </w:r>
    </w:p>
    <w:p w:rsidR="00DD12EB" w:rsidRPr="005C171A" w:rsidRDefault="004E4629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（二）僱用名冊、載明受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者工作時數之薪資清冊。</w:t>
      </w:r>
    </w:p>
    <w:p w:rsidR="00DD12EB" w:rsidRPr="005C171A" w:rsidRDefault="004E4629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（三）領據。</w:t>
      </w:r>
    </w:p>
    <w:p w:rsidR="00DD12EB" w:rsidRPr="005C171A" w:rsidRDefault="004E4629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（四）勞工保險被保險人投保資料表。</w:t>
      </w:r>
    </w:p>
    <w:p w:rsidR="00DD12EB" w:rsidRPr="005C171A" w:rsidRDefault="004E4629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（五）已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勞工退休金之相關證明文件。</w:t>
      </w:r>
    </w:p>
    <w:p w:rsidR="00DD12EB" w:rsidRPr="005C171A" w:rsidRDefault="004E4629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（六）其他經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規定之必要文件。</w:t>
      </w:r>
    </w:p>
    <w:p w:rsidR="00DD12EB" w:rsidRPr="005C171A" w:rsidRDefault="00DD12EB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八、本項獎勵金由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C011EE">
        <w:rPr>
          <w:rFonts w:ascii="標楷體" w:eastAsia="標楷體" w:hAnsi="標楷體" w:hint="eastAsia"/>
          <w:sz w:val="28"/>
          <w:szCs w:val="28"/>
        </w:rPr>
        <w:t>分署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逕予審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查核發。</w:t>
      </w:r>
    </w:p>
    <w:p w:rsidR="00DD12EB" w:rsidRPr="005C171A" w:rsidRDefault="00DD12EB" w:rsidP="00F21F7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伍</w:t>
      </w:r>
      <w:r w:rsidR="00BE69B9"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辦理單位</w:t>
      </w:r>
    </w:p>
    <w:p w:rsidR="00DD12EB" w:rsidRPr="005C171A" w:rsidRDefault="00C011EE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、指導機關：</w:t>
      </w:r>
      <w:r w:rsidR="005C171A">
        <w:rPr>
          <w:rFonts w:ascii="標楷體" w:eastAsia="標楷體" w:hAnsi="標楷體" w:hint="eastAsia"/>
          <w:sz w:val="28"/>
          <w:szCs w:val="28"/>
        </w:rPr>
        <w:t>勞動部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DD12EB" w:rsidRPr="005C171A" w:rsidRDefault="00DD12EB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十、督導機關：</w:t>
      </w:r>
      <w:r w:rsidR="005C171A">
        <w:rPr>
          <w:rFonts w:ascii="標楷體" w:eastAsia="標楷體" w:hAnsi="標楷體" w:hint="eastAsia"/>
          <w:sz w:val="28"/>
          <w:szCs w:val="28"/>
        </w:rPr>
        <w:t>勞動部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DD12EB" w:rsidRPr="005C171A" w:rsidRDefault="00DD12EB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 w:rsidR="006168FE">
        <w:rPr>
          <w:rFonts w:ascii="標楷體" w:eastAsia="標楷體" w:hAnsi="標楷體" w:hint="eastAsia"/>
          <w:sz w:val="28"/>
          <w:szCs w:val="28"/>
        </w:rPr>
        <w:t>一</w:t>
      </w:r>
      <w:r w:rsidRPr="005C171A">
        <w:rPr>
          <w:rFonts w:ascii="標楷體" w:eastAsia="標楷體" w:hAnsi="標楷體" w:hint="eastAsia"/>
          <w:sz w:val="28"/>
          <w:szCs w:val="28"/>
        </w:rPr>
        <w:t>、執行機關：</w:t>
      </w:r>
      <w:r w:rsidR="005C171A">
        <w:rPr>
          <w:rFonts w:ascii="標楷體" w:eastAsia="標楷體" w:hAnsi="標楷體" w:hint="eastAsia"/>
          <w:sz w:val="28"/>
          <w:szCs w:val="28"/>
        </w:rPr>
        <w:t>勞動部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6168FE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DD12EB" w:rsidRPr="005C171A" w:rsidRDefault="00DD12EB" w:rsidP="00F21F7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陸</w:t>
      </w:r>
      <w:r w:rsidR="00BE69B9"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經費</w:t>
      </w:r>
    </w:p>
    <w:p w:rsidR="00DD12EB" w:rsidRPr="005C171A" w:rsidRDefault="00DD12EB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 w:rsidR="006168FE">
        <w:rPr>
          <w:rFonts w:ascii="標楷體" w:eastAsia="標楷體" w:hAnsi="標楷體" w:hint="eastAsia"/>
          <w:sz w:val="28"/>
          <w:szCs w:val="28"/>
        </w:rPr>
        <w:t>二</w:t>
      </w:r>
      <w:r w:rsidRPr="005C171A">
        <w:rPr>
          <w:rFonts w:ascii="標楷體" w:eastAsia="標楷體" w:hAnsi="標楷體" w:hint="eastAsia"/>
          <w:sz w:val="28"/>
          <w:szCs w:val="28"/>
        </w:rPr>
        <w:t>、由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年度就業安定基金預算計畫項下支應。</w:t>
      </w:r>
    </w:p>
    <w:p w:rsidR="0042022A" w:rsidRPr="005C171A" w:rsidRDefault="00DD12EB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 w:rsidR="006168FE">
        <w:rPr>
          <w:rFonts w:ascii="標楷體" w:eastAsia="標楷體" w:hAnsi="標楷體" w:hint="eastAsia"/>
          <w:sz w:val="28"/>
          <w:szCs w:val="28"/>
        </w:rPr>
        <w:t>三</w:t>
      </w:r>
      <w:r w:rsidRPr="005C171A">
        <w:rPr>
          <w:rFonts w:ascii="標楷體" w:eastAsia="標楷體" w:hAnsi="標楷體" w:hint="eastAsia"/>
          <w:sz w:val="28"/>
          <w:szCs w:val="28"/>
        </w:rPr>
        <w:t>、本要點獎勵金之發給或停止得視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經費額度調整，並公告之。</w:t>
      </w:r>
    </w:p>
    <w:p w:rsidR="00DD12EB" w:rsidRPr="005C171A" w:rsidRDefault="00DD12EB" w:rsidP="00F21F7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BE69B9"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查核</w:t>
      </w:r>
    </w:p>
    <w:p w:rsidR="00DD12EB" w:rsidRPr="005C171A" w:rsidRDefault="00DD12EB" w:rsidP="00F21F72">
      <w:pPr>
        <w:spacing w:line="50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 w:rsidR="006168FE">
        <w:rPr>
          <w:rFonts w:ascii="標楷體" w:eastAsia="標楷體" w:hAnsi="標楷體" w:hint="eastAsia"/>
          <w:sz w:val="28"/>
          <w:szCs w:val="28"/>
        </w:rPr>
        <w:t>四</w:t>
      </w:r>
      <w:r w:rsidRPr="005C171A">
        <w:rPr>
          <w:rFonts w:ascii="標楷體" w:eastAsia="標楷體" w:hAnsi="標楷體" w:hint="eastAsia"/>
          <w:sz w:val="28"/>
          <w:szCs w:val="28"/>
        </w:rPr>
        <w:t>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D840E3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於留用名單備查之日起每月前往用人</w:t>
      </w:r>
      <w:r w:rsidR="00D840E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C171A">
        <w:rPr>
          <w:rFonts w:ascii="標楷體" w:eastAsia="標楷體" w:hAnsi="標楷體" w:hint="eastAsia"/>
          <w:sz w:val="28"/>
          <w:szCs w:val="28"/>
        </w:rPr>
        <w:t>單位訪視，查核留用人員是否依相關規定辦理，必要時得查對相關資料，用人單位不得規避、妨礙或拒絕。</w:t>
      </w:r>
    </w:p>
    <w:p w:rsidR="00DD12EB" w:rsidRPr="005C171A" w:rsidRDefault="00DD12EB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6168FE">
        <w:rPr>
          <w:rFonts w:ascii="標楷體" w:eastAsia="標楷體" w:hAnsi="標楷體" w:hint="eastAsia"/>
          <w:sz w:val="28"/>
          <w:szCs w:val="28"/>
        </w:rPr>
        <w:t>五</w:t>
      </w:r>
      <w:r w:rsidRPr="005C171A">
        <w:rPr>
          <w:rFonts w:ascii="標楷體" w:eastAsia="標楷體" w:hAnsi="標楷體" w:hint="eastAsia"/>
          <w:sz w:val="28"/>
          <w:szCs w:val="28"/>
        </w:rPr>
        <w:t>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</w:t>
      </w:r>
      <w:proofErr w:type="gramStart"/>
      <w:r w:rsidR="000B1F15">
        <w:rPr>
          <w:rFonts w:ascii="標楷體" w:eastAsia="標楷體" w:hAnsi="標楷體" w:hint="eastAsia"/>
          <w:sz w:val="28"/>
          <w:szCs w:val="28"/>
        </w:rPr>
        <w:t>發展署</w:t>
      </w:r>
      <w:r w:rsidRPr="005C171A">
        <w:rPr>
          <w:rFonts w:ascii="標楷體" w:eastAsia="標楷體" w:hAnsi="標楷體" w:hint="eastAsia"/>
          <w:sz w:val="28"/>
          <w:szCs w:val="28"/>
        </w:rPr>
        <w:t>得適時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辦理業務查察。</w:t>
      </w:r>
    </w:p>
    <w:p w:rsidR="00DD12EB" w:rsidRPr="005C171A" w:rsidRDefault="00DD12EB" w:rsidP="00F21F7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捌</w:t>
      </w:r>
      <w:r w:rsidR="00BE69B9"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成果列報</w:t>
      </w:r>
    </w:p>
    <w:p w:rsidR="00DD12EB" w:rsidRPr="005C171A" w:rsidRDefault="00DD12EB" w:rsidP="00F21F72">
      <w:pPr>
        <w:spacing w:line="500" w:lineRule="exac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 w:rsidR="006168FE">
        <w:rPr>
          <w:rFonts w:ascii="標楷體" w:eastAsia="標楷體" w:hAnsi="標楷體" w:hint="eastAsia"/>
          <w:sz w:val="28"/>
          <w:szCs w:val="28"/>
        </w:rPr>
        <w:t>六</w:t>
      </w:r>
      <w:r w:rsidRPr="005C171A">
        <w:rPr>
          <w:rFonts w:ascii="標楷體" w:eastAsia="標楷體" w:hAnsi="標楷體" w:hint="eastAsia"/>
          <w:sz w:val="28"/>
          <w:szCs w:val="28"/>
        </w:rPr>
        <w:t>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D840E3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應將每季執行情形，於次月十日前送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備查。</w:t>
      </w:r>
    </w:p>
    <w:p w:rsidR="00DD12EB" w:rsidRPr="005C171A" w:rsidRDefault="00DD12EB" w:rsidP="00F21F7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玖</w:t>
      </w:r>
      <w:r w:rsidR="00BE69B9"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其他事項</w:t>
      </w:r>
    </w:p>
    <w:p w:rsidR="00DD12EB" w:rsidRPr="005C171A" w:rsidRDefault="00DD12EB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 w:rsidR="006168FE">
        <w:rPr>
          <w:rFonts w:ascii="標楷體" w:eastAsia="標楷體" w:hAnsi="標楷體" w:hint="eastAsia"/>
          <w:sz w:val="28"/>
          <w:szCs w:val="28"/>
        </w:rPr>
        <w:t>七</w:t>
      </w:r>
      <w:r w:rsidRPr="005C171A">
        <w:rPr>
          <w:rFonts w:ascii="標楷體" w:eastAsia="標楷體" w:hAnsi="標楷體" w:hint="eastAsia"/>
          <w:sz w:val="28"/>
          <w:szCs w:val="28"/>
        </w:rPr>
        <w:t>、申請獎勵金相關書表、格式如附件。</w:t>
      </w:r>
    </w:p>
    <w:p w:rsidR="00DD12EB" w:rsidRPr="005C171A" w:rsidRDefault="00DD12EB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 w:rsidR="006168FE">
        <w:rPr>
          <w:rFonts w:ascii="標楷體" w:eastAsia="標楷體" w:hAnsi="標楷體" w:hint="eastAsia"/>
          <w:sz w:val="28"/>
          <w:szCs w:val="28"/>
        </w:rPr>
        <w:t>八</w:t>
      </w:r>
      <w:r w:rsidRPr="005C171A">
        <w:rPr>
          <w:rFonts w:ascii="標楷體" w:eastAsia="標楷體" w:hAnsi="標楷體" w:hint="eastAsia"/>
          <w:sz w:val="28"/>
          <w:szCs w:val="28"/>
        </w:rPr>
        <w:t>、受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者受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日期之起算，依該等人員之勞工保險資料予以認定。</w:t>
      </w:r>
    </w:p>
    <w:p w:rsidR="00DD12EB" w:rsidRPr="005C171A" w:rsidRDefault="00DD12EB" w:rsidP="00F21F72">
      <w:pPr>
        <w:spacing w:line="50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 w:rsidR="006168FE">
        <w:rPr>
          <w:rFonts w:ascii="標楷體" w:eastAsia="標楷體" w:hAnsi="標楷體" w:hint="eastAsia"/>
          <w:sz w:val="28"/>
          <w:szCs w:val="28"/>
        </w:rPr>
        <w:t>九</w:t>
      </w:r>
      <w:r w:rsidRPr="005C171A">
        <w:rPr>
          <w:rFonts w:ascii="標楷體" w:eastAsia="標楷體" w:hAnsi="標楷體" w:hint="eastAsia"/>
          <w:sz w:val="28"/>
          <w:szCs w:val="28"/>
        </w:rPr>
        <w:t>、受僱用之勞工實領薪資，以申領月份之平均值核計，並以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薪資印領清冊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為主，其他薪資核發佐證資料為輔。</w:t>
      </w:r>
    </w:p>
    <w:p w:rsidR="00DD12EB" w:rsidRPr="005C171A" w:rsidRDefault="00DD12EB" w:rsidP="00F21F72">
      <w:pPr>
        <w:spacing w:line="50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二十、專案經理人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非屬經</w:t>
      </w:r>
      <w:r w:rsidR="00D840E3">
        <w:rPr>
          <w:rFonts w:ascii="標楷體" w:eastAsia="標楷體" w:hAnsi="標楷體" w:hint="eastAsia"/>
          <w:sz w:val="28"/>
          <w:szCs w:val="28"/>
        </w:rPr>
        <w:t>分署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之進用人員，用人單位將其轉為計畫留用人員，各</w:t>
      </w:r>
      <w:r w:rsidR="007B297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應不予備查，用人單位亦不得據以申領該名額之獎勵金。</w:t>
      </w:r>
    </w:p>
    <w:p w:rsidR="00DD12EB" w:rsidRPr="005C171A" w:rsidRDefault="00DD12EB" w:rsidP="00F21F72">
      <w:pPr>
        <w:spacing w:line="50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二十</w:t>
      </w:r>
      <w:r w:rsidR="006168FE">
        <w:rPr>
          <w:rFonts w:ascii="標楷體" w:eastAsia="標楷體" w:hAnsi="標楷體" w:hint="eastAsia"/>
          <w:sz w:val="28"/>
          <w:szCs w:val="28"/>
        </w:rPr>
        <w:t>一</w:t>
      </w:r>
      <w:r w:rsidRPr="005C171A">
        <w:rPr>
          <w:rFonts w:ascii="標楷體" w:eastAsia="標楷體" w:hAnsi="標楷體" w:hint="eastAsia"/>
          <w:sz w:val="28"/>
          <w:szCs w:val="28"/>
        </w:rPr>
        <w:t>、受僱用之勞工與用人單位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間如具僱傭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關係，而以按件計酬方式給付薪資者，亦視為留用人員。</w:t>
      </w:r>
    </w:p>
    <w:p w:rsidR="00DD12EB" w:rsidRPr="005C171A" w:rsidRDefault="00DD12EB" w:rsidP="00F21F72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二十</w:t>
      </w:r>
      <w:r w:rsidR="006168FE">
        <w:rPr>
          <w:rFonts w:ascii="標楷體" w:eastAsia="標楷體" w:hAnsi="標楷體" w:hint="eastAsia"/>
          <w:sz w:val="28"/>
          <w:szCs w:val="28"/>
        </w:rPr>
        <w:t>二</w:t>
      </w:r>
      <w:r w:rsidRPr="005C171A">
        <w:rPr>
          <w:rFonts w:ascii="標楷體" w:eastAsia="標楷體" w:hAnsi="標楷體" w:hint="eastAsia"/>
          <w:sz w:val="28"/>
          <w:szCs w:val="28"/>
        </w:rPr>
        <w:t>、有下列情形之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者，不予發給獎勵金：</w:t>
      </w:r>
    </w:p>
    <w:p w:rsidR="00DD12EB" w:rsidRPr="005C171A" w:rsidRDefault="00DD12EB" w:rsidP="00F21F72">
      <w:pPr>
        <w:spacing w:line="5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</w:t>
      </w:r>
      <w:r w:rsidR="004E462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 xml:space="preserve">   （一）用人單位於申請之日前二年內，有非法解僱勞工之情事。</w:t>
      </w:r>
    </w:p>
    <w:p w:rsidR="00DD12EB" w:rsidRPr="005C171A" w:rsidRDefault="004E4629" w:rsidP="00F21F72">
      <w:pPr>
        <w:spacing w:line="500" w:lineRule="exact"/>
        <w:ind w:leftChars="295" w:left="2408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 xml:space="preserve">  （二）用人單位僱用同一勞工，於同一時期已領取政府機關其他之就業促進相關補助或津貼。</w:t>
      </w:r>
    </w:p>
    <w:p w:rsidR="00DD12EB" w:rsidRPr="005C171A" w:rsidRDefault="00DD12EB" w:rsidP="00F21F72">
      <w:pPr>
        <w:spacing w:line="5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</w:t>
      </w:r>
      <w:r w:rsidR="004E462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 xml:space="preserve">  （三）違反本要點之規定者。</w:t>
      </w:r>
    </w:p>
    <w:p w:rsidR="00DD12EB" w:rsidRPr="005C171A" w:rsidRDefault="00DD12EB" w:rsidP="00F21F72">
      <w:pPr>
        <w:spacing w:line="5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</w:t>
      </w:r>
      <w:r w:rsidR="004E462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 xml:space="preserve"> （四）用人單位有不實申領，經查屬實者。</w:t>
      </w:r>
    </w:p>
    <w:p w:rsidR="00DD12EB" w:rsidRPr="005C171A" w:rsidRDefault="00DD12EB" w:rsidP="00F21F72">
      <w:pPr>
        <w:spacing w:line="500" w:lineRule="exact"/>
        <w:ind w:leftChars="295" w:left="2408" w:hangingChars="607" w:hanging="170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462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（五）用人單位有規避、妨礙或拒絕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</w:t>
      </w:r>
      <w:r w:rsidR="00D840E3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查核之情事。</w:t>
      </w:r>
    </w:p>
    <w:p w:rsidR="00DD12EB" w:rsidRPr="005C171A" w:rsidRDefault="00DD12EB" w:rsidP="00F21F72">
      <w:pPr>
        <w:spacing w:line="50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二十</w:t>
      </w:r>
      <w:r w:rsidR="00C011EE">
        <w:rPr>
          <w:rFonts w:ascii="標楷體" w:eastAsia="標楷體" w:hAnsi="標楷體" w:hint="eastAsia"/>
          <w:sz w:val="28"/>
          <w:szCs w:val="28"/>
        </w:rPr>
        <w:t>三</w:t>
      </w:r>
      <w:r w:rsidRPr="005C171A">
        <w:rPr>
          <w:rFonts w:ascii="標楷體" w:eastAsia="標楷體" w:hAnsi="標楷體" w:hint="eastAsia"/>
          <w:sz w:val="28"/>
          <w:szCs w:val="28"/>
        </w:rPr>
        <w:t>、用人單位有不實領取經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</w:t>
      </w:r>
      <w:r w:rsidR="00F15F7E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撤銷、廢止獎勵金給付時，應繳回已領取之獎勵金。如經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4E4629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</w:t>
      </w:r>
      <w:r w:rsidR="00F15F7E" w:rsidRPr="00F15F7E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書面通知限期繳回，</w:t>
      </w:r>
      <w:r w:rsidR="00505C6D">
        <w:rPr>
          <w:rFonts w:ascii="標楷體" w:eastAsia="標楷體" w:hAnsi="標楷體" w:hint="eastAsia"/>
          <w:sz w:val="28"/>
          <w:szCs w:val="28"/>
        </w:rPr>
        <w:t>屆</w:t>
      </w:r>
      <w:r w:rsidRPr="005C171A">
        <w:rPr>
          <w:rFonts w:ascii="標楷體" w:eastAsia="標楷體" w:hAnsi="標楷體" w:hint="eastAsia"/>
          <w:sz w:val="28"/>
          <w:szCs w:val="28"/>
        </w:rPr>
        <w:t>期仍未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繳回者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，依法移送強制執行，同時終止其執行中之多元就業開發方案計畫。</w:t>
      </w:r>
    </w:p>
    <w:p w:rsidR="001C4E44" w:rsidRDefault="00DD12EB" w:rsidP="004654BC">
      <w:pPr>
        <w:spacing w:line="50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二十</w:t>
      </w:r>
      <w:r w:rsidR="00BE69B9">
        <w:rPr>
          <w:rFonts w:ascii="標楷體" w:eastAsia="標楷體" w:hAnsi="標楷體" w:hint="eastAsia"/>
          <w:sz w:val="28"/>
          <w:szCs w:val="28"/>
        </w:rPr>
        <w:t>四</w:t>
      </w:r>
      <w:r w:rsidRPr="005C171A">
        <w:rPr>
          <w:rFonts w:ascii="標楷體" w:eastAsia="標楷體" w:hAnsi="標楷體" w:hint="eastAsia"/>
          <w:sz w:val="28"/>
          <w:szCs w:val="28"/>
        </w:rPr>
        <w:t>、用人單位有前項經撤銷或廢止獎勵金之情形時，二年內不得再度申領。</w:t>
      </w:r>
    </w:p>
    <w:p w:rsidR="00C41FC6" w:rsidRDefault="00C41FC6" w:rsidP="004654BC">
      <w:pPr>
        <w:spacing w:line="50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</w:t>
      </w:r>
      <w:r>
        <w:rPr>
          <w:rFonts w:ascii="標楷體" w:eastAsia="標楷體" w:hAnsi="標楷體"/>
          <w:sz w:val="28"/>
          <w:szCs w:val="28"/>
        </w:rPr>
        <w:t>件一、申請書</w:t>
      </w:r>
    </w:p>
    <w:p w:rsidR="00C41FC6" w:rsidRDefault="00C41FC6" w:rsidP="004654BC">
      <w:pPr>
        <w:spacing w:line="50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/>
          <w:sz w:val="28"/>
          <w:szCs w:val="28"/>
        </w:rPr>
        <w:t>件二、</w:t>
      </w:r>
      <w:r>
        <w:rPr>
          <w:rFonts w:ascii="標楷體" w:eastAsia="標楷體" w:hAnsi="標楷體" w:hint="eastAsia"/>
          <w:sz w:val="28"/>
          <w:szCs w:val="28"/>
        </w:rPr>
        <w:t>僱</w:t>
      </w:r>
      <w:r>
        <w:rPr>
          <w:rFonts w:ascii="標楷體" w:eastAsia="標楷體" w:hAnsi="標楷體"/>
          <w:sz w:val="28"/>
          <w:szCs w:val="28"/>
        </w:rPr>
        <w:t>用名</w:t>
      </w:r>
      <w:r>
        <w:rPr>
          <w:rFonts w:ascii="標楷體" w:eastAsia="標楷體" w:hAnsi="標楷體" w:hint="eastAsia"/>
          <w:sz w:val="28"/>
          <w:szCs w:val="28"/>
        </w:rPr>
        <w:t>冊</w:t>
      </w:r>
    </w:p>
    <w:p w:rsidR="00C41FC6" w:rsidRDefault="00C41FC6" w:rsidP="004654BC">
      <w:pPr>
        <w:spacing w:line="50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/>
          <w:sz w:val="28"/>
          <w:szCs w:val="28"/>
        </w:rPr>
        <w:t>件三、</w:t>
      </w:r>
      <w:proofErr w:type="gramStart"/>
      <w:r>
        <w:rPr>
          <w:rFonts w:ascii="標楷體" w:eastAsia="標楷體" w:hAnsi="標楷體"/>
          <w:sz w:val="28"/>
          <w:szCs w:val="28"/>
        </w:rPr>
        <w:t>薪資印</w:t>
      </w:r>
      <w:r>
        <w:rPr>
          <w:rFonts w:ascii="標楷體" w:eastAsia="標楷體" w:hAnsi="標楷體" w:hint="eastAsia"/>
          <w:sz w:val="28"/>
          <w:szCs w:val="28"/>
        </w:rPr>
        <w:t>領</w:t>
      </w:r>
      <w:r>
        <w:rPr>
          <w:rFonts w:ascii="標楷體" w:eastAsia="標楷體" w:hAnsi="標楷體"/>
          <w:sz w:val="28"/>
          <w:szCs w:val="28"/>
        </w:rPr>
        <w:t>清冊</w:t>
      </w:r>
      <w:proofErr w:type="gramEnd"/>
    </w:p>
    <w:p w:rsidR="00C41FC6" w:rsidRDefault="00C41FC6" w:rsidP="004654BC">
      <w:pPr>
        <w:spacing w:line="500" w:lineRule="exact"/>
        <w:ind w:leftChars="236" w:left="1700" w:hangingChars="405" w:hanging="1134"/>
        <w:rPr>
          <w:rFonts w:eastAsia="標楷體" w:hint="eastAsia"/>
          <w:b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/>
          <w:sz w:val="28"/>
          <w:szCs w:val="28"/>
        </w:rPr>
        <w:t>件四、領據</w:t>
      </w:r>
      <w:bookmarkStart w:id="0" w:name="_GoBack"/>
      <w:bookmarkEnd w:id="0"/>
    </w:p>
    <w:sectPr w:rsidR="00C41FC6" w:rsidSect="004654BC">
      <w:footerReference w:type="default" r:id="rId8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96" w:rsidRDefault="00401A96" w:rsidP="00826977">
      <w:r>
        <w:separator/>
      </w:r>
    </w:p>
  </w:endnote>
  <w:endnote w:type="continuationSeparator" w:id="0">
    <w:p w:rsidR="00401A96" w:rsidRDefault="00401A96" w:rsidP="0082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34470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E5B75" w:rsidRDefault="002E5B75" w:rsidP="002E5B75">
            <w:pPr>
              <w:pStyle w:val="a6"/>
              <w:jc w:val="center"/>
            </w:pPr>
            <w:r w:rsidRPr="002E5B75">
              <w:rPr>
                <w:rFonts w:ascii="標楷體" w:eastAsia="標楷體" w:hAnsi="標楷體"/>
                <w:lang w:val="zh-TW"/>
              </w:rPr>
              <w:t xml:space="preserve"> </w:t>
            </w:r>
            <w:r w:rsidRPr="002E5B75">
              <w:rPr>
                <w:rFonts w:ascii="標楷體" w:eastAsia="標楷體" w:hAnsi="標楷體" w:hint="eastAsia"/>
                <w:lang w:val="zh-TW"/>
              </w:rPr>
              <w:t>第</w:t>
            </w:r>
            <w:r w:rsidRPr="002E5B75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2E5B75">
              <w:rPr>
                <w:rFonts w:ascii="標楷體" w:eastAsia="標楷體" w:hAnsi="標楷體"/>
                <w:bCs/>
              </w:rPr>
              <w:instrText>PAGE</w:instrText>
            </w:r>
            <w:r w:rsidRPr="002E5B75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C41FC6">
              <w:rPr>
                <w:rFonts w:ascii="標楷體" w:eastAsia="標楷體" w:hAnsi="標楷體"/>
                <w:bCs/>
                <w:noProof/>
              </w:rPr>
              <w:t>4</w:t>
            </w:r>
            <w:r w:rsidRPr="002E5B75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2E5B75">
              <w:rPr>
                <w:rFonts w:ascii="標楷體" w:eastAsia="標楷體" w:hAnsi="標楷體" w:hint="eastAsia"/>
                <w:lang w:val="zh-TW"/>
              </w:rPr>
              <w:t>頁，共</w:t>
            </w:r>
            <w:r w:rsidRPr="002E5B75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2E5B75">
              <w:rPr>
                <w:rFonts w:ascii="標楷體" w:eastAsia="標楷體" w:hAnsi="標楷體"/>
                <w:bCs/>
              </w:rPr>
              <w:instrText>NUMPAGES</w:instrText>
            </w:r>
            <w:r w:rsidRPr="002E5B75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C41FC6">
              <w:rPr>
                <w:rFonts w:ascii="標楷體" w:eastAsia="標楷體" w:hAnsi="標楷體"/>
                <w:bCs/>
                <w:noProof/>
              </w:rPr>
              <w:t>4</w:t>
            </w:r>
            <w:r w:rsidRPr="002E5B75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2E5B75">
              <w:rPr>
                <w:rFonts w:ascii="標楷體" w:eastAsia="標楷體" w:hAnsi="標楷體" w:hint="eastAsia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96" w:rsidRDefault="00401A96" w:rsidP="00826977">
      <w:r>
        <w:separator/>
      </w:r>
    </w:p>
  </w:footnote>
  <w:footnote w:type="continuationSeparator" w:id="0">
    <w:p w:rsidR="00401A96" w:rsidRDefault="00401A96" w:rsidP="0082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71B"/>
    <w:multiLevelType w:val="hybridMultilevel"/>
    <w:tmpl w:val="FB2E9C88"/>
    <w:lvl w:ilvl="0" w:tplc="F984CA3C">
      <w:start w:val="1"/>
      <w:numFmt w:val="taiwaneseCountingThousand"/>
      <w:lvlText w:val="%1、"/>
      <w:lvlJc w:val="left"/>
      <w:pPr>
        <w:ind w:left="5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2" w:hanging="480"/>
      </w:pPr>
    </w:lvl>
    <w:lvl w:ilvl="2" w:tplc="0409001B" w:tentative="1">
      <w:start w:val="1"/>
      <w:numFmt w:val="lowerRoman"/>
      <w:lvlText w:val="%3."/>
      <w:lvlJc w:val="right"/>
      <w:pPr>
        <w:ind w:left="1302" w:hanging="480"/>
      </w:pPr>
    </w:lvl>
    <w:lvl w:ilvl="3" w:tplc="0409000F" w:tentative="1">
      <w:start w:val="1"/>
      <w:numFmt w:val="decimal"/>
      <w:lvlText w:val="%4."/>
      <w:lvlJc w:val="left"/>
      <w:pPr>
        <w:ind w:left="1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2" w:hanging="480"/>
      </w:pPr>
    </w:lvl>
    <w:lvl w:ilvl="5" w:tplc="0409001B" w:tentative="1">
      <w:start w:val="1"/>
      <w:numFmt w:val="lowerRoman"/>
      <w:lvlText w:val="%6."/>
      <w:lvlJc w:val="right"/>
      <w:pPr>
        <w:ind w:left="2742" w:hanging="480"/>
      </w:pPr>
    </w:lvl>
    <w:lvl w:ilvl="6" w:tplc="0409000F" w:tentative="1">
      <w:start w:val="1"/>
      <w:numFmt w:val="decimal"/>
      <w:lvlText w:val="%7."/>
      <w:lvlJc w:val="left"/>
      <w:pPr>
        <w:ind w:left="3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2" w:hanging="480"/>
      </w:pPr>
    </w:lvl>
    <w:lvl w:ilvl="8" w:tplc="0409001B" w:tentative="1">
      <w:start w:val="1"/>
      <w:numFmt w:val="lowerRoman"/>
      <w:lvlText w:val="%9."/>
      <w:lvlJc w:val="right"/>
      <w:pPr>
        <w:ind w:left="4182" w:hanging="480"/>
      </w:pPr>
    </w:lvl>
  </w:abstractNum>
  <w:abstractNum w:abstractNumId="1" w15:restartNumberingAfterBreak="0">
    <w:nsid w:val="0C5B3328"/>
    <w:multiLevelType w:val="hybridMultilevel"/>
    <w:tmpl w:val="0926595A"/>
    <w:lvl w:ilvl="0" w:tplc="F36C0EB8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08E4F09"/>
    <w:multiLevelType w:val="hybridMultilevel"/>
    <w:tmpl w:val="F89634C8"/>
    <w:lvl w:ilvl="0" w:tplc="95D0EED4">
      <w:start w:val="1"/>
      <w:numFmt w:val="taiwaneseCountingThousand"/>
      <w:lvlText w:val="(%1)"/>
      <w:lvlJc w:val="left"/>
      <w:pPr>
        <w:ind w:left="1540" w:hanging="7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3321F90"/>
    <w:multiLevelType w:val="hybridMultilevel"/>
    <w:tmpl w:val="A4BA02EC"/>
    <w:lvl w:ilvl="0" w:tplc="D8AC0156">
      <w:start w:val="1"/>
      <w:numFmt w:val="taiwaneseCountingThousand"/>
      <w:lvlText w:val="（%1）"/>
      <w:lvlJc w:val="left"/>
      <w:pPr>
        <w:ind w:left="1810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 w15:restartNumberingAfterBreak="0">
    <w:nsid w:val="163221C1"/>
    <w:multiLevelType w:val="hybridMultilevel"/>
    <w:tmpl w:val="BA7CD336"/>
    <w:lvl w:ilvl="0" w:tplc="6C080B3E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9365545"/>
    <w:multiLevelType w:val="hybridMultilevel"/>
    <w:tmpl w:val="8DE06A1A"/>
    <w:lvl w:ilvl="0" w:tplc="E4B811B4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1A072A54"/>
    <w:multiLevelType w:val="hybridMultilevel"/>
    <w:tmpl w:val="5A4A5C8C"/>
    <w:lvl w:ilvl="0" w:tplc="3B2674D4">
      <w:start w:val="1"/>
      <w:numFmt w:val="taiwaneseCountingThousand"/>
      <w:lvlText w:val="（%1）"/>
      <w:lvlJc w:val="left"/>
      <w:pPr>
        <w:ind w:left="1800" w:hanging="8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 w15:restartNumberingAfterBreak="0">
    <w:nsid w:val="1F192860"/>
    <w:multiLevelType w:val="hybridMultilevel"/>
    <w:tmpl w:val="E1647B06"/>
    <w:lvl w:ilvl="0" w:tplc="0B04EE4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27C904EF"/>
    <w:multiLevelType w:val="hybridMultilevel"/>
    <w:tmpl w:val="EB409DFE"/>
    <w:lvl w:ilvl="0" w:tplc="F86E1B1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2FE2212E"/>
    <w:multiLevelType w:val="hybridMultilevel"/>
    <w:tmpl w:val="55843D84"/>
    <w:lvl w:ilvl="0" w:tplc="8AC07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253182"/>
    <w:multiLevelType w:val="hybridMultilevel"/>
    <w:tmpl w:val="C93EEA26"/>
    <w:lvl w:ilvl="0" w:tplc="524452D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30555FA8"/>
    <w:multiLevelType w:val="hybridMultilevel"/>
    <w:tmpl w:val="9ABCBFDE"/>
    <w:lvl w:ilvl="0" w:tplc="F9D05B14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31F244BC"/>
    <w:multiLevelType w:val="hybridMultilevel"/>
    <w:tmpl w:val="78BA19DA"/>
    <w:lvl w:ilvl="0" w:tplc="C06EB424">
      <w:start w:val="1"/>
      <w:numFmt w:val="taiwaneseCountingThousand"/>
      <w:lvlText w:val="（%1）"/>
      <w:lvlJc w:val="left"/>
      <w:pPr>
        <w:ind w:left="1800" w:hanging="8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3" w15:restartNumberingAfterBreak="0">
    <w:nsid w:val="37D10127"/>
    <w:multiLevelType w:val="hybridMultilevel"/>
    <w:tmpl w:val="82F8DCDA"/>
    <w:lvl w:ilvl="0" w:tplc="E03051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920308"/>
    <w:multiLevelType w:val="hybridMultilevel"/>
    <w:tmpl w:val="F61072A4"/>
    <w:lvl w:ilvl="0" w:tplc="E33883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60D27C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213938"/>
    <w:multiLevelType w:val="hybridMultilevel"/>
    <w:tmpl w:val="F9A0F7F6"/>
    <w:lvl w:ilvl="0" w:tplc="0D18A71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3B267256"/>
    <w:multiLevelType w:val="hybridMultilevel"/>
    <w:tmpl w:val="72EE92E4"/>
    <w:lvl w:ilvl="0" w:tplc="0854E8E0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9370C24"/>
    <w:multiLevelType w:val="hybridMultilevel"/>
    <w:tmpl w:val="C49417AC"/>
    <w:lvl w:ilvl="0" w:tplc="1EA4D60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4BF0794B"/>
    <w:multiLevelType w:val="hybridMultilevel"/>
    <w:tmpl w:val="B74A14CC"/>
    <w:lvl w:ilvl="0" w:tplc="C91A9432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50B2016F"/>
    <w:multiLevelType w:val="hybridMultilevel"/>
    <w:tmpl w:val="20BAF878"/>
    <w:lvl w:ilvl="0" w:tplc="934E879E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57604CFA"/>
    <w:multiLevelType w:val="hybridMultilevel"/>
    <w:tmpl w:val="224889D4"/>
    <w:lvl w:ilvl="0" w:tplc="0C00BBA4">
      <w:start w:val="1"/>
      <w:numFmt w:val="taiwaneseCountingThousand"/>
      <w:lvlText w:val="（%1）"/>
      <w:lvlJc w:val="left"/>
      <w:pPr>
        <w:ind w:left="18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1" w15:restartNumberingAfterBreak="0">
    <w:nsid w:val="59E2009F"/>
    <w:multiLevelType w:val="hybridMultilevel"/>
    <w:tmpl w:val="DEAE71A2"/>
    <w:lvl w:ilvl="0" w:tplc="A8DED9E0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5A274093"/>
    <w:multiLevelType w:val="hybridMultilevel"/>
    <w:tmpl w:val="2116B174"/>
    <w:lvl w:ilvl="0" w:tplc="1BA27828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3" w15:restartNumberingAfterBreak="0">
    <w:nsid w:val="5C613730"/>
    <w:multiLevelType w:val="hybridMultilevel"/>
    <w:tmpl w:val="12162692"/>
    <w:lvl w:ilvl="0" w:tplc="D9B46D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BB189D"/>
    <w:multiLevelType w:val="hybridMultilevel"/>
    <w:tmpl w:val="37948B6C"/>
    <w:lvl w:ilvl="0" w:tplc="D8862C3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 w15:restartNumberingAfterBreak="0">
    <w:nsid w:val="5FB143A8"/>
    <w:multiLevelType w:val="hybridMultilevel"/>
    <w:tmpl w:val="D52EE2F6"/>
    <w:lvl w:ilvl="0" w:tplc="D2D01F9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6" w15:restartNumberingAfterBreak="0">
    <w:nsid w:val="696B7166"/>
    <w:multiLevelType w:val="hybridMultilevel"/>
    <w:tmpl w:val="6A2C773E"/>
    <w:lvl w:ilvl="0" w:tplc="3C3EA7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6B81145F"/>
    <w:multiLevelType w:val="hybridMultilevel"/>
    <w:tmpl w:val="B1D6CD42"/>
    <w:lvl w:ilvl="0" w:tplc="E6EEE084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 w15:restartNumberingAfterBreak="0">
    <w:nsid w:val="70565B02"/>
    <w:multiLevelType w:val="hybridMultilevel"/>
    <w:tmpl w:val="C8CA8826"/>
    <w:lvl w:ilvl="0" w:tplc="186E801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9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E456A59"/>
    <w:multiLevelType w:val="hybridMultilevel"/>
    <w:tmpl w:val="865CF796"/>
    <w:lvl w:ilvl="0" w:tplc="74821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5"/>
  </w:num>
  <w:num w:numId="8">
    <w:abstractNumId w:val="22"/>
  </w:num>
  <w:num w:numId="9">
    <w:abstractNumId w:val="21"/>
  </w:num>
  <w:num w:numId="10">
    <w:abstractNumId w:val="23"/>
  </w:num>
  <w:num w:numId="11">
    <w:abstractNumId w:val="30"/>
  </w:num>
  <w:num w:numId="12">
    <w:abstractNumId w:val="26"/>
  </w:num>
  <w:num w:numId="13">
    <w:abstractNumId w:val="10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5"/>
  </w:num>
  <w:num w:numId="19">
    <w:abstractNumId w:val="1"/>
  </w:num>
  <w:num w:numId="20">
    <w:abstractNumId w:val="7"/>
  </w:num>
  <w:num w:numId="21">
    <w:abstractNumId w:val="20"/>
  </w:num>
  <w:num w:numId="22">
    <w:abstractNumId w:val="4"/>
  </w:num>
  <w:num w:numId="23">
    <w:abstractNumId w:val="19"/>
  </w:num>
  <w:num w:numId="24">
    <w:abstractNumId w:val="17"/>
  </w:num>
  <w:num w:numId="25">
    <w:abstractNumId w:val="28"/>
  </w:num>
  <w:num w:numId="26">
    <w:abstractNumId w:val="8"/>
  </w:num>
  <w:num w:numId="27">
    <w:abstractNumId w:val="27"/>
  </w:num>
  <w:num w:numId="28">
    <w:abstractNumId w:val="25"/>
  </w:num>
  <w:num w:numId="29">
    <w:abstractNumId w:val="13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A5"/>
    <w:rsid w:val="000166C4"/>
    <w:rsid w:val="00037661"/>
    <w:rsid w:val="00051D81"/>
    <w:rsid w:val="00052E9C"/>
    <w:rsid w:val="00053CC6"/>
    <w:rsid w:val="00061310"/>
    <w:rsid w:val="000644AF"/>
    <w:rsid w:val="00064F67"/>
    <w:rsid w:val="000842C8"/>
    <w:rsid w:val="0009766D"/>
    <w:rsid w:val="000A4BC4"/>
    <w:rsid w:val="000B1F15"/>
    <w:rsid w:val="000B1FB6"/>
    <w:rsid w:val="000B4B0A"/>
    <w:rsid w:val="000B7974"/>
    <w:rsid w:val="000E0ADA"/>
    <w:rsid w:val="000E31FA"/>
    <w:rsid w:val="000E7950"/>
    <w:rsid w:val="00100A78"/>
    <w:rsid w:val="00102050"/>
    <w:rsid w:val="00113B58"/>
    <w:rsid w:val="00117831"/>
    <w:rsid w:val="00117FCC"/>
    <w:rsid w:val="00120F9C"/>
    <w:rsid w:val="00121618"/>
    <w:rsid w:val="0012308B"/>
    <w:rsid w:val="001256D9"/>
    <w:rsid w:val="00126809"/>
    <w:rsid w:val="001336FF"/>
    <w:rsid w:val="00133BAF"/>
    <w:rsid w:val="0014299E"/>
    <w:rsid w:val="001444A1"/>
    <w:rsid w:val="00144E34"/>
    <w:rsid w:val="001513DF"/>
    <w:rsid w:val="00152429"/>
    <w:rsid w:val="00173B16"/>
    <w:rsid w:val="00177E38"/>
    <w:rsid w:val="00185CDC"/>
    <w:rsid w:val="00187CFA"/>
    <w:rsid w:val="001A1DD6"/>
    <w:rsid w:val="001B33FC"/>
    <w:rsid w:val="001B3F25"/>
    <w:rsid w:val="001B482E"/>
    <w:rsid w:val="001C4E44"/>
    <w:rsid w:val="001D63FC"/>
    <w:rsid w:val="001E7B43"/>
    <w:rsid w:val="001F0514"/>
    <w:rsid w:val="0020461D"/>
    <w:rsid w:val="00204B08"/>
    <w:rsid w:val="00204FE5"/>
    <w:rsid w:val="0020628B"/>
    <w:rsid w:val="00206E6E"/>
    <w:rsid w:val="00235877"/>
    <w:rsid w:val="00236CAC"/>
    <w:rsid w:val="002426EE"/>
    <w:rsid w:val="00242B1A"/>
    <w:rsid w:val="00243509"/>
    <w:rsid w:val="002461EF"/>
    <w:rsid w:val="00264D56"/>
    <w:rsid w:val="00270C0B"/>
    <w:rsid w:val="00292DA1"/>
    <w:rsid w:val="002A41FB"/>
    <w:rsid w:val="002A4381"/>
    <w:rsid w:val="002A60E4"/>
    <w:rsid w:val="002B1F58"/>
    <w:rsid w:val="002B2FD0"/>
    <w:rsid w:val="002C6541"/>
    <w:rsid w:val="002D10C8"/>
    <w:rsid w:val="002E5B75"/>
    <w:rsid w:val="002F374C"/>
    <w:rsid w:val="002F44F7"/>
    <w:rsid w:val="00307D98"/>
    <w:rsid w:val="00314585"/>
    <w:rsid w:val="00315F5B"/>
    <w:rsid w:val="003319F7"/>
    <w:rsid w:val="00355BEE"/>
    <w:rsid w:val="00363C05"/>
    <w:rsid w:val="00366EDA"/>
    <w:rsid w:val="00375EFF"/>
    <w:rsid w:val="003809F0"/>
    <w:rsid w:val="0038449E"/>
    <w:rsid w:val="003959BD"/>
    <w:rsid w:val="0039708D"/>
    <w:rsid w:val="003A1B82"/>
    <w:rsid w:val="003A414C"/>
    <w:rsid w:val="003A6C08"/>
    <w:rsid w:val="003B2F3F"/>
    <w:rsid w:val="003C0D8F"/>
    <w:rsid w:val="003C26C5"/>
    <w:rsid w:val="003C277B"/>
    <w:rsid w:val="003D2189"/>
    <w:rsid w:val="003E31BD"/>
    <w:rsid w:val="003F29B1"/>
    <w:rsid w:val="003F4130"/>
    <w:rsid w:val="00401A96"/>
    <w:rsid w:val="0040580A"/>
    <w:rsid w:val="00411E90"/>
    <w:rsid w:val="00416D90"/>
    <w:rsid w:val="004174F0"/>
    <w:rsid w:val="0042022A"/>
    <w:rsid w:val="00422E5B"/>
    <w:rsid w:val="004240E4"/>
    <w:rsid w:val="004464EB"/>
    <w:rsid w:val="00450A81"/>
    <w:rsid w:val="00452424"/>
    <w:rsid w:val="004623D6"/>
    <w:rsid w:val="004654BC"/>
    <w:rsid w:val="00473D49"/>
    <w:rsid w:val="00476ECF"/>
    <w:rsid w:val="00480295"/>
    <w:rsid w:val="00495F26"/>
    <w:rsid w:val="004A2BCB"/>
    <w:rsid w:val="004A4CEE"/>
    <w:rsid w:val="004A62A2"/>
    <w:rsid w:val="004A7196"/>
    <w:rsid w:val="004B1C9A"/>
    <w:rsid w:val="004B3A76"/>
    <w:rsid w:val="004B4503"/>
    <w:rsid w:val="004D4D06"/>
    <w:rsid w:val="004E2A91"/>
    <w:rsid w:val="004E3B14"/>
    <w:rsid w:val="004E4629"/>
    <w:rsid w:val="004F5FBC"/>
    <w:rsid w:val="00500D1C"/>
    <w:rsid w:val="00505C6D"/>
    <w:rsid w:val="00510E56"/>
    <w:rsid w:val="005174C0"/>
    <w:rsid w:val="005236A3"/>
    <w:rsid w:val="00530669"/>
    <w:rsid w:val="0053294B"/>
    <w:rsid w:val="00534ECC"/>
    <w:rsid w:val="00546B4D"/>
    <w:rsid w:val="005547C6"/>
    <w:rsid w:val="00555102"/>
    <w:rsid w:val="00557A86"/>
    <w:rsid w:val="0056610F"/>
    <w:rsid w:val="00577196"/>
    <w:rsid w:val="00583706"/>
    <w:rsid w:val="00584A1D"/>
    <w:rsid w:val="00594CB5"/>
    <w:rsid w:val="005B2003"/>
    <w:rsid w:val="005B35E9"/>
    <w:rsid w:val="005C0E50"/>
    <w:rsid w:val="005C171A"/>
    <w:rsid w:val="005C2072"/>
    <w:rsid w:val="005D47EF"/>
    <w:rsid w:val="005E2B68"/>
    <w:rsid w:val="005E3835"/>
    <w:rsid w:val="005F382A"/>
    <w:rsid w:val="00605F05"/>
    <w:rsid w:val="00606E70"/>
    <w:rsid w:val="00616398"/>
    <w:rsid w:val="006168FE"/>
    <w:rsid w:val="00623017"/>
    <w:rsid w:val="00627F55"/>
    <w:rsid w:val="00632604"/>
    <w:rsid w:val="00637A61"/>
    <w:rsid w:val="006416C5"/>
    <w:rsid w:val="006542B9"/>
    <w:rsid w:val="00660259"/>
    <w:rsid w:val="00666C00"/>
    <w:rsid w:val="00673D5F"/>
    <w:rsid w:val="00691E61"/>
    <w:rsid w:val="00696E22"/>
    <w:rsid w:val="0069738E"/>
    <w:rsid w:val="006A6861"/>
    <w:rsid w:val="006C0B77"/>
    <w:rsid w:val="006C1CEF"/>
    <w:rsid w:val="006C1E23"/>
    <w:rsid w:val="006C3561"/>
    <w:rsid w:val="006C575C"/>
    <w:rsid w:val="006C66F8"/>
    <w:rsid w:val="006D17D5"/>
    <w:rsid w:val="006D395A"/>
    <w:rsid w:val="006D4E1E"/>
    <w:rsid w:val="006D718C"/>
    <w:rsid w:val="007002A9"/>
    <w:rsid w:val="00703917"/>
    <w:rsid w:val="00705676"/>
    <w:rsid w:val="0071080B"/>
    <w:rsid w:val="007145CD"/>
    <w:rsid w:val="00714698"/>
    <w:rsid w:val="007307E8"/>
    <w:rsid w:val="007330DD"/>
    <w:rsid w:val="00736343"/>
    <w:rsid w:val="00742D0C"/>
    <w:rsid w:val="007458BD"/>
    <w:rsid w:val="00760949"/>
    <w:rsid w:val="00772A94"/>
    <w:rsid w:val="00775D88"/>
    <w:rsid w:val="00793714"/>
    <w:rsid w:val="00795141"/>
    <w:rsid w:val="007A41A3"/>
    <w:rsid w:val="007A571B"/>
    <w:rsid w:val="007B2975"/>
    <w:rsid w:val="007C0AC7"/>
    <w:rsid w:val="007D1CE7"/>
    <w:rsid w:val="007E27EB"/>
    <w:rsid w:val="00806537"/>
    <w:rsid w:val="008068F6"/>
    <w:rsid w:val="00806F76"/>
    <w:rsid w:val="008177BD"/>
    <w:rsid w:val="00820F27"/>
    <w:rsid w:val="00826977"/>
    <w:rsid w:val="00832787"/>
    <w:rsid w:val="0083455C"/>
    <w:rsid w:val="00836339"/>
    <w:rsid w:val="0084474A"/>
    <w:rsid w:val="0086577D"/>
    <w:rsid w:val="00874526"/>
    <w:rsid w:val="00875CAD"/>
    <w:rsid w:val="0089396F"/>
    <w:rsid w:val="008B17BB"/>
    <w:rsid w:val="008B4A21"/>
    <w:rsid w:val="008C43F9"/>
    <w:rsid w:val="008C5042"/>
    <w:rsid w:val="008D2985"/>
    <w:rsid w:val="008D46D7"/>
    <w:rsid w:val="008E1422"/>
    <w:rsid w:val="008F0A8E"/>
    <w:rsid w:val="008F506C"/>
    <w:rsid w:val="00900709"/>
    <w:rsid w:val="00901D0C"/>
    <w:rsid w:val="00906DBE"/>
    <w:rsid w:val="00911C5F"/>
    <w:rsid w:val="00915408"/>
    <w:rsid w:val="00915A15"/>
    <w:rsid w:val="00917E4F"/>
    <w:rsid w:val="00921402"/>
    <w:rsid w:val="0092486A"/>
    <w:rsid w:val="00925B7D"/>
    <w:rsid w:val="00930B56"/>
    <w:rsid w:val="0093288D"/>
    <w:rsid w:val="00945D99"/>
    <w:rsid w:val="009505AF"/>
    <w:rsid w:val="00953A3C"/>
    <w:rsid w:val="00953CE7"/>
    <w:rsid w:val="0096078D"/>
    <w:rsid w:val="00961FE8"/>
    <w:rsid w:val="00963778"/>
    <w:rsid w:val="009668EB"/>
    <w:rsid w:val="00972C28"/>
    <w:rsid w:val="0097601F"/>
    <w:rsid w:val="00977547"/>
    <w:rsid w:val="00977B78"/>
    <w:rsid w:val="009A769A"/>
    <w:rsid w:val="009B17F8"/>
    <w:rsid w:val="009B651B"/>
    <w:rsid w:val="009B6D9D"/>
    <w:rsid w:val="009B6F09"/>
    <w:rsid w:val="009B795D"/>
    <w:rsid w:val="009D3682"/>
    <w:rsid w:val="009D5553"/>
    <w:rsid w:val="00A03285"/>
    <w:rsid w:val="00A17E05"/>
    <w:rsid w:val="00A2078F"/>
    <w:rsid w:val="00A52257"/>
    <w:rsid w:val="00A61CE4"/>
    <w:rsid w:val="00A6286A"/>
    <w:rsid w:val="00A6461E"/>
    <w:rsid w:val="00A75F63"/>
    <w:rsid w:val="00A76583"/>
    <w:rsid w:val="00A93B8D"/>
    <w:rsid w:val="00AA4417"/>
    <w:rsid w:val="00AB1205"/>
    <w:rsid w:val="00AB3383"/>
    <w:rsid w:val="00AB572B"/>
    <w:rsid w:val="00AC032B"/>
    <w:rsid w:val="00AC1CEA"/>
    <w:rsid w:val="00AC6AE8"/>
    <w:rsid w:val="00AD13D8"/>
    <w:rsid w:val="00AD1CE0"/>
    <w:rsid w:val="00AD352C"/>
    <w:rsid w:val="00AD483E"/>
    <w:rsid w:val="00AD6B4D"/>
    <w:rsid w:val="00AE57DE"/>
    <w:rsid w:val="00AE6DDF"/>
    <w:rsid w:val="00AF7503"/>
    <w:rsid w:val="00B00FF8"/>
    <w:rsid w:val="00B10EC8"/>
    <w:rsid w:val="00B129C5"/>
    <w:rsid w:val="00B137C3"/>
    <w:rsid w:val="00B13817"/>
    <w:rsid w:val="00B22D6F"/>
    <w:rsid w:val="00B2669C"/>
    <w:rsid w:val="00B3509F"/>
    <w:rsid w:val="00B37B95"/>
    <w:rsid w:val="00B50F43"/>
    <w:rsid w:val="00B6066F"/>
    <w:rsid w:val="00B630C3"/>
    <w:rsid w:val="00B737C1"/>
    <w:rsid w:val="00B77B29"/>
    <w:rsid w:val="00BA0646"/>
    <w:rsid w:val="00BA50DF"/>
    <w:rsid w:val="00BB04A3"/>
    <w:rsid w:val="00BB11EC"/>
    <w:rsid w:val="00BB2D63"/>
    <w:rsid w:val="00BC209B"/>
    <w:rsid w:val="00BC4992"/>
    <w:rsid w:val="00BD171D"/>
    <w:rsid w:val="00BE0381"/>
    <w:rsid w:val="00BE3945"/>
    <w:rsid w:val="00BE4357"/>
    <w:rsid w:val="00BE69B9"/>
    <w:rsid w:val="00BE734A"/>
    <w:rsid w:val="00BF5B33"/>
    <w:rsid w:val="00C011EE"/>
    <w:rsid w:val="00C115C2"/>
    <w:rsid w:val="00C13F08"/>
    <w:rsid w:val="00C14850"/>
    <w:rsid w:val="00C17CA5"/>
    <w:rsid w:val="00C355CA"/>
    <w:rsid w:val="00C3765C"/>
    <w:rsid w:val="00C4071F"/>
    <w:rsid w:val="00C41FC6"/>
    <w:rsid w:val="00C42089"/>
    <w:rsid w:val="00C5150A"/>
    <w:rsid w:val="00C61F17"/>
    <w:rsid w:val="00C9062F"/>
    <w:rsid w:val="00C91946"/>
    <w:rsid w:val="00C95704"/>
    <w:rsid w:val="00CA1198"/>
    <w:rsid w:val="00CA79E7"/>
    <w:rsid w:val="00CB0B79"/>
    <w:rsid w:val="00CB5C9A"/>
    <w:rsid w:val="00CC38F8"/>
    <w:rsid w:val="00CD10A8"/>
    <w:rsid w:val="00CD3DDD"/>
    <w:rsid w:val="00CD67BE"/>
    <w:rsid w:val="00CD775D"/>
    <w:rsid w:val="00CE5556"/>
    <w:rsid w:val="00CE7EEB"/>
    <w:rsid w:val="00CF741A"/>
    <w:rsid w:val="00D011EE"/>
    <w:rsid w:val="00D067A7"/>
    <w:rsid w:val="00D1593B"/>
    <w:rsid w:val="00D16BF6"/>
    <w:rsid w:val="00D43BFF"/>
    <w:rsid w:val="00D44919"/>
    <w:rsid w:val="00D52420"/>
    <w:rsid w:val="00D602E8"/>
    <w:rsid w:val="00D71124"/>
    <w:rsid w:val="00D7162F"/>
    <w:rsid w:val="00D7196F"/>
    <w:rsid w:val="00D80023"/>
    <w:rsid w:val="00D80A6E"/>
    <w:rsid w:val="00D840E3"/>
    <w:rsid w:val="00D86C80"/>
    <w:rsid w:val="00DA1558"/>
    <w:rsid w:val="00DA5537"/>
    <w:rsid w:val="00DA709D"/>
    <w:rsid w:val="00DB1DFD"/>
    <w:rsid w:val="00DC1557"/>
    <w:rsid w:val="00DC168A"/>
    <w:rsid w:val="00DC31A9"/>
    <w:rsid w:val="00DC39B1"/>
    <w:rsid w:val="00DD12EB"/>
    <w:rsid w:val="00DE7713"/>
    <w:rsid w:val="00E04369"/>
    <w:rsid w:val="00E229BA"/>
    <w:rsid w:val="00E4276E"/>
    <w:rsid w:val="00E46EA6"/>
    <w:rsid w:val="00E537EA"/>
    <w:rsid w:val="00E63A92"/>
    <w:rsid w:val="00E724DB"/>
    <w:rsid w:val="00E72AEE"/>
    <w:rsid w:val="00E735B5"/>
    <w:rsid w:val="00E82251"/>
    <w:rsid w:val="00E84584"/>
    <w:rsid w:val="00E86406"/>
    <w:rsid w:val="00EB61BA"/>
    <w:rsid w:val="00EB6CE1"/>
    <w:rsid w:val="00ED0247"/>
    <w:rsid w:val="00EE2AA5"/>
    <w:rsid w:val="00EE2EC5"/>
    <w:rsid w:val="00F05737"/>
    <w:rsid w:val="00F15F7E"/>
    <w:rsid w:val="00F21F72"/>
    <w:rsid w:val="00F34436"/>
    <w:rsid w:val="00F42CFB"/>
    <w:rsid w:val="00F453C1"/>
    <w:rsid w:val="00F54630"/>
    <w:rsid w:val="00F70A11"/>
    <w:rsid w:val="00F717A7"/>
    <w:rsid w:val="00F72E75"/>
    <w:rsid w:val="00F81640"/>
    <w:rsid w:val="00F91193"/>
    <w:rsid w:val="00F9622D"/>
    <w:rsid w:val="00FB28E0"/>
    <w:rsid w:val="00FB329C"/>
    <w:rsid w:val="00FC08FB"/>
    <w:rsid w:val="00FC437F"/>
    <w:rsid w:val="00FD1A7B"/>
    <w:rsid w:val="00FF665C"/>
    <w:rsid w:val="00FF6667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1BF36"/>
  <w15:docId w15:val="{4F9CBF70-3E52-443A-A20F-948529A1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977"/>
    <w:rPr>
      <w:sz w:val="20"/>
      <w:szCs w:val="20"/>
    </w:rPr>
  </w:style>
  <w:style w:type="table" w:styleId="a8">
    <w:name w:val="Table Grid"/>
    <w:basedOn w:val="a1"/>
    <w:uiPriority w:val="59"/>
    <w:rsid w:val="006A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4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40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242B1A"/>
    <w:pPr>
      <w:snapToGrid w:val="0"/>
      <w:spacing w:line="320" w:lineRule="exact"/>
      <w:ind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c">
    <w:name w:val="本文縮排 字元"/>
    <w:basedOn w:val="a0"/>
    <w:link w:val="ab"/>
    <w:rsid w:val="00242B1A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C906-CFF0-4DFD-93AD-28B99BD5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字慧雯</dc:creator>
  <cp:lastModifiedBy>李桂香</cp:lastModifiedBy>
  <cp:revision>24</cp:revision>
  <cp:lastPrinted>2016-07-29T03:35:00Z</cp:lastPrinted>
  <dcterms:created xsi:type="dcterms:W3CDTF">2019-01-17T01:50:00Z</dcterms:created>
  <dcterms:modified xsi:type="dcterms:W3CDTF">2019-03-07T01:37:00Z</dcterms:modified>
</cp:coreProperties>
</file>