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8FF6" w14:textId="77777777" w:rsidR="00C52D1B" w:rsidRDefault="00754062" w:rsidP="009E229B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A90E5" wp14:editId="385A90E6">
                <wp:simplePos x="0" y="0"/>
                <wp:positionH relativeFrom="column">
                  <wp:posOffset>5866130</wp:posOffset>
                </wp:positionH>
                <wp:positionV relativeFrom="paragraph">
                  <wp:posOffset>-249555</wp:posOffset>
                </wp:positionV>
                <wp:extent cx="792480" cy="342900"/>
                <wp:effectExtent l="0" t="0" r="2667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A90ED" w14:textId="77777777" w:rsidR="00754062" w:rsidRDefault="00754062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90E5" id="矩形 4" o:spid="_x0000_s1026" style="position:absolute;left:0;text-align:left;margin-left:461.9pt;margin-top:-19.65pt;width:62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" strokecolor="white [3212]">
                <v:textbox>
                  <w:txbxContent>
                    <w:p w14:paraId="385A90ED" w14:textId="77777777" w:rsidR="00754062" w:rsidRDefault="00754062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E229B"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勞動力發展署</w:t>
      </w:r>
      <w:r w:rsidR="00DB32C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小額採購</w:t>
      </w:r>
      <w:r w:rsidR="009E229B"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需求</w:t>
      </w:r>
      <w:r w:rsidR="00665FD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="009E229B"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廠商報價單</w:t>
      </w:r>
    </w:p>
    <w:tbl>
      <w:tblPr>
        <w:tblStyle w:val="a7"/>
        <w:tblW w:w="10207" w:type="dxa"/>
        <w:tblInd w:w="-398" w:type="dxa"/>
        <w:tblLook w:val="04A0" w:firstRow="1" w:lastRow="0" w:firstColumn="1" w:lastColumn="0" w:noHBand="0" w:noVBand="1"/>
      </w:tblPr>
      <w:tblGrid>
        <w:gridCol w:w="647"/>
        <w:gridCol w:w="2046"/>
        <w:gridCol w:w="2976"/>
        <w:gridCol w:w="709"/>
        <w:gridCol w:w="709"/>
        <w:gridCol w:w="23"/>
        <w:gridCol w:w="827"/>
        <w:gridCol w:w="1134"/>
        <w:gridCol w:w="1136"/>
      </w:tblGrid>
      <w:tr w:rsidR="00B960E2" w:rsidRPr="006F2FDE" w14:paraId="385A8FF9" w14:textId="77777777" w:rsidTr="00277617">
        <w:trPr>
          <w:trHeight w:val="510"/>
        </w:trPr>
        <w:tc>
          <w:tcPr>
            <w:tcW w:w="7087" w:type="dxa"/>
            <w:gridSpan w:val="5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7" w14:textId="77777777" w:rsidR="00B960E2" w:rsidRPr="006F2FDE" w:rsidRDefault="00B960E2" w:rsidP="00277617">
            <w:pPr>
              <w:jc w:val="both"/>
              <w:rPr>
                <w:rFonts w:asciiTheme="minorEastAsia" w:hAnsiTheme="minorEastAsia" w:cs="Times New Roman"/>
                <w:b/>
                <w:color w:val="0000FF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color w:val="0000FF"/>
                <w:sz w:val="22"/>
              </w:rPr>
              <w:t>※以下灰色欄位由採購人員填寫</w:t>
            </w:r>
          </w:p>
        </w:tc>
        <w:tc>
          <w:tcPr>
            <w:tcW w:w="3120" w:type="dxa"/>
            <w:gridSpan w:val="4"/>
            <w:vAlign w:val="center"/>
          </w:tcPr>
          <w:p w14:paraId="385A8FF8" w14:textId="77777777" w:rsidR="00B960E2" w:rsidRPr="006F2FDE" w:rsidRDefault="00B960E2" w:rsidP="00277617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color w:val="0000FF"/>
                <w:sz w:val="22"/>
              </w:rPr>
              <w:t>※以下白色欄位由廠商填寫</w:t>
            </w:r>
          </w:p>
        </w:tc>
      </w:tr>
      <w:tr w:rsidR="00B960E2" w:rsidRPr="006F2FDE" w14:paraId="385A9002" w14:textId="77777777" w:rsidTr="0027761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A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項次</w:t>
            </w: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B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C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規格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D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單位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E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14:paraId="385A8FFF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85A9000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總價</w:t>
            </w:r>
          </w:p>
        </w:tc>
        <w:tc>
          <w:tcPr>
            <w:tcW w:w="1136" w:type="dxa"/>
            <w:tcMar>
              <w:left w:w="28" w:type="dxa"/>
              <w:right w:w="28" w:type="dxa"/>
            </w:tcMar>
            <w:vAlign w:val="center"/>
          </w:tcPr>
          <w:p w14:paraId="385A9001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備註</w:t>
            </w:r>
          </w:p>
        </w:tc>
      </w:tr>
      <w:tr w:rsidR="00B960E2" w:rsidRPr="006F2FDE" w14:paraId="385A900B" w14:textId="77777777" w:rsidTr="002F1722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3" w14:textId="7F6783B9" w:rsidR="00B960E2" w:rsidRPr="006F2FDE" w:rsidRDefault="00B960E2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4" w14:textId="11B2E674" w:rsidR="00B960E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新增網點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5" w14:textId="651457A2" w:rsidR="00B960E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點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6" w14:textId="2144F36A" w:rsidR="00B960E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個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7" w14:textId="7A6D4D38" w:rsidR="00B960E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14:paraId="385A9008" w14:textId="77777777" w:rsidR="00B960E2" w:rsidRPr="006F2FDE" w:rsidRDefault="00B960E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85A9009" w14:textId="77777777" w:rsidR="00B960E2" w:rsidRPr="006F2FDE" w:rsidRDefault="00B960E2" w:rsidP="00DB32C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14:paraId="385A900A" w14:textId="77777777" w:rsidR="00B960E2" w:rsidRPr="006F2FDE" w:rsidRDefault="00B960E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F1722" w:rsidRPr="006F2FDE" w14:paraId="4C19947C" w14:textId="77777777" w:rsidTr="002F1722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EBF2559" w14:textId="77777777" w:rsidR="002F1722" w:rsidRPr="006F2FDE" w:rsidRDefault="002F1722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6608BCF8" w14:textId="3A8EF2C6" w:rsidR="002F1722" w:rsidRPr="006F2FDE" w:rsidRDefault="00373848" w:rsidP="00DC1C1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新增電源點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784656AC" w14:textId="59551461" w:rsidR="002F172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點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D7809DB" w14:textId="33F544EB" w:rsidR="002F172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個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411EFCB0" w14:textId="6361BC38" w:rsidR="002F172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14:paraId="5CD0B584" w14:textId="77777777" w:rsidR="002F1722" w:rsidRPr="006F2FDE" w:rsidRDefault="002F172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DD07107" w14:textId="77777777" w:rsidR="002F1722" w:rsidRPr="006F2FDE" w:rsidRDefault="002F172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14:paraId="508CFED8" w14:textId="77777777" w:rsidR="002F1722" w:rsidRPr="006F2FDE" w:rsidRDefault="002F172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F1722" w:rsidRPr="006F2FDE" w14:paraId="2F5955F9" w14:textId="77777777" w:rsidTr="002F1722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0C624818" w14:textId="77777777" w:rsidR="002F1722" w:rsidRPr="006F2FDE" w:rsidRDefault="002F1722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1747B8A" w14:textId="4DBBB41E" w:rsidR="002F172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機架式P</w:t>
            </w:r>
            <w:r>
              <w:rPr>
                <w:rFonts w:asciiTheme="minorEastAsia" w:hAnsiTheme="minorEastAsia" w:cs="Times New Roman"/>
                <w:sz w:val="22"/>
              </w:rPr>
              <w:t>anel(24</w:t>
            </w:r>
            <w:r>
              <w:rPr>
                <w:rFonts w:asciiTheme="minorEastAsia" w:hAnsiTheme="minorEastAsia" w:cs="Times New Roman" w:hint="eastAsia"/>
                <w:sz w:val="22"/>
              </w:rPr>
              <w:t>埠)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CB42729" w14:textId="157521CC" w:rsidR="002F172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 (24埠)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064F3B6C" w14:textId="58CDB956" w:rsidR="002F172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個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28A74473" w14:textId="674BF141" w:rsidR="002F172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14:paraId="33F9BBAE" w14:textId="77777777" w:rsidR="002F1722" w:rsidRPr="006F2FDE" w:rsidRDefault="002F172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EA1DC21" w14:textId="77777777" w:rsidR="002F1722" w:rsidRPr="006F2FDE" w:rsidRDefault="002F172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14:paraId="72869043" w14:textId="77777777" w:rsidR="002F1722" w:rsidRPr="006F2FDE" w:rsidRDefault="002F172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960E2" w:rsidRPr="006F2FDE" w14:paraId="385A9014" w14:textId="77777777" w:rsidTr="002F1722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C" w14:textId="77777777" w:rsidR="00B960E2" w:rsidRPr="006F2FDE" w:rsidRDefault="00B960E2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D" w14:textId="0035B1CF" w:rsidR="00B960E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短跳線(1.5公尺)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E" w14:textId="3F6ADD58" w:rsidR="00B960E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1.5公尺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F" w14:textId="183F8F82" w:rsidR="00B960E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條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0" w14:textId="5971273F" w:rsidR="00B960E2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14:paraId="385A9011" w14:textId="77777777" w:rsidR="00B960E2" w:rsidRPr="006F2FDE" w:rsidRDefault="00B960E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85A9012" w14:textId="77777777" w:rsidR="00B960E2" w:rsidRPr="006F2FDE" w:rsidRDefault="00B960E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14:paraId="385A9013" w14:textId="77777777" w:rsidR="00B960E2" w:rsidRPr="006F2FDE" w:rsidRDefault="00B960E2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C064E" w:rsidRPr="006F2FDE" w14:paraId="385A901D" w14:textId="77777777" w:rsidTr="002F1722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5" w14:textId="77777777" w:rsidR="007C064E" w:rsidRPr="006F2FDE" w:rsidRDefault="007C064E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6" w14:textId="1BED06E6" w:rsidR="007C064E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配線工資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7" w14:textId="2F00E19F" w:rsidR="007C064E" w:rsidRPr="006F2FDE" w:rsidRDefault="007C064E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8" w14:textId="64E0DF5A" w:rsidR="007C064E" w:rsidRPr="006F2FDE" w:rsidRDefault="006E5EAA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工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9" w14:textId="6A3219D7" w:rsidR="007C064E" w:rsidRPr="006F2FDE" w:rsidRDefault="007C064E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14:paraId="385A901A" w14:textId="77777777" w:rsidR="007C064E" w:rsidRPr="006F2FDE" w:rsidRDefault="007C064E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85A901B" w14:textId="77777777" w:rsidR="007C064E" w:rsidRPr="006F2FDE" w:rsidRDefault="007C064E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14:paraId="385A901C" w14:textId="77777777" w:rsidR="007C064E" w:rsidRPr="006F2FDE" w:rsidRDefault="007C064E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0772D" w:rsidRPr="006F2FDE" w14:paraId="385A9026" w14:textId="77777777" w:rsidTr="002F1722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E" w14:textId="77777777" w:rsidR="00A0772D" w:rsidRPr="006F2FDE" w:rsidRDefault="00A0772D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F" w14:textId="07F1FB73" w:rsidR="00A0772D" w:rsidRPr="006F2FDE" w:rsidRDefault="00373848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五金另件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20" w14:textId="16ED7727" w:rsidR="00A0772D" w:rsidRPr="006F2FDE" w:rsidRDefault="00A0772D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21" w14:textId="447ADFC9" w:rsidR="00A0772D" w:rsidRPr="006F2FDE" w:rsidRDefault="006E5EAA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式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22" w14:textId="0318D1B7" w:rsidR="00A0772D" w:rsidRPr="006F2FDE" w:rsidRDefault="00A0772D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14:paraId="385A9023" w14:textId="77777777" w:rsidR="00A0772D" w:rsidRPr="006F2FDE" w:rsidRDefault="00A0772D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85A9024" w14:textId="77777777" w:rsidR="00A0772D" w:rsidRPr="006F2FDE" w:rsidRDefault="00A0772D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14:paraId="385A9025" w14:textId="77777777" w:rsidR="00A0772D" w:rsidRPr="006F2FDE" w:rsidRDefault="00A0772D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5A53" w:rsidRPr="006F2FDE" w14:paraId="09622185" w14:textId="77777777" w:rsidTr="0046212F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1F3E5E0F" w14:textId="77777777" w:rsidR="00D35A53" w:rsidRPr="006F2FDE" w:rsidRDefault="00D35A53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6AB2271" w14:textId="7864F1DC" w:rsidR="00D35A53" w:rsidRPr="006F2FDE" w:rsidRDefault="00D35A53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394" w:type="dxa"/>
            <w:gridSpan w:val="3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D30A9FB" w14:textId="539F832D" w:rsidR="00D35A53" w:rsidRDefault="00D35A53" w:rsidP="002F172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14:paraId="2EF5DB0D" w14:textId="77777777" w:rsidR="00D35A53" w:rsidRPr="006F2FDE" w:rsidRDefault="00D35A53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8E15C8A" w14:textId="77777777" w:rsidR="00D35A53" w:rsidRPr="006F2FDE" w:rsidRDefault="00D35A53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14:paraId="68A7D34D" w14:textId="77777777" w:rsidR="00D35A53" w:rsidRPr="006F2FDE" w:rsidRDefault="00D35A53" w:rsidP="004B045B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960E2" w:rsidRPr="006F2FDE" w14:paraId="385A9032" w14:textId="77777777" w:rsidTr="00277617">
        <w:trPr>
          <w:trHeight w:val="510"/>
        </w:trPr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14:paraId="385A9030" w14:textId="77777777" w:rsidR="00B960E2" w:rsidRPr="006F2FDE" w:rsidRDefault="00B960E2" w:rsidP="009D03EE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>合計新臺幣（含稅</w:t>
            </w:r>
            <w:r w:rsidRPr="005A608D">
              <w:rPr>
                <w:rFonts w:ascii="Times New Roman" w:hAnsi="Times New Roman" w:cs="Times New Roman"/>
                <w:b/>
                <w:sz w:val="22"/>
              </w:rPr>
              <w:t>5%</w:t>
            </w: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>）</w:t>
            </w:r>
          </w:p>
        </w:tc>
        <w:tc>
          <w:tcPr>
            <w:tcW w:w="7514" w:type="dxa"/>
            <w:gridSpan w:val="7"/>
            <w:vAlign w:val="center"/>
          </w:tcPr>
          <w:p w14:paraId="385A9031" w14:textId="77777777" w:rsidR="00B960E2" w:rsidRPr="006F2FDE" w:rsidRDefault="00B960E2" w:rsidP="009D03EE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 xml:space="preserve">       萬       仟       佰       拾       元整</w:t>
            </w:r>
          </w:p>
        </w:tc>
      </w:tr>
      <w:tr w:rsidR="00B960E2" w:rsidRPr="006F2FDE" w14:paraId="385A9037" w14:textId="77777777" w:rsidTr="0074083E">
        <w:trPr>
          <w:trHeight w:val="510"/>
        </w:trPr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14:paraId="385A9033" w14:textId="77777777" w:rsidR="00B960E2" w:rsidRPr="006F2FDE" w:rsidRDefault="00B960E2" w:rsidP="007408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廠商名稱</w:t>
            </w:r>
          </w:p>
        </w:tc>
        <w:tc>
          <w:tcPr>
            <w:tcW w:w="3685" w:type="dxa"/>
            <w:gridSpan w:val="2"/>
            <w:vMerge w:val="restart"/>
            <w:vAlign w:val="bottom"/>
          </w:tcPr>
          <w:p w14:paraId="385A9034" w14:textId="77777777" w:rsidR="00B960E2" w:rsidRPr="006F2FDE" w:rsidRDefault="0074083E" w:rsidP="007408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（請蓋公司大小章）</w:t>
            </w:r>
          </w:p>
        </w:tc>
        <w:tc>
          <w:tcPr>
            <w:tcW w:w="732" w:type="dxa"/>
            <w:gridSpan w:val="2"/>
            <w:vAlign w:val="center"/>
          </w:tcPr>
          <w:p w14:paraId="385A9035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電話</w:t>
            </w:r>
          </w:p>
        </w:tc>
        <w:tc>
          <w:tcPr>
            <w:tcW w:w="3097" w:type="dxa"/>
            <w:gridSpan w:val="3"/>
            <w:vAlign w:val="center"/>
          </w:tcPr>
          <w:p w14:paraId="385A9036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960E2" w:rsidRPr="006F2FDE" w14:paraId="385A903C" w14:textId="77777777" w:rsidTr="0074083E">
        <w:trPr>
          <w:trHeight w:val="510"/>
        </w:trPr>
        <w:tc>
          <w:tcPr>
            <w:tcW w:w="269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85A9038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385A9039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85A903A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傳真</w:t>
            </w:r>
          </w:p>
        </w:tc>
        <w:tc>
          <w:tcPr>
            <w:tcW w:w="3097" w:type="dxa"/>
            <w:gridSpan w:val="3"/>
            <w:vAlign w:val="center"/>
          </w:tcPr>
          <w:p w14:paraId="385A903B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960E2" w:rsidRPr="006F2FDE" w14:paraId="385A9041" w14:textId="77777777" w:rsidTr="0074083E">
        <w:trPr>
          <w:trHeight w:val="510"/>
        </w:trPr>
        <w:tc>
          <w:tcPr>
            <w:tcW w:w="269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85A903D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385A903E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85A903F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統編</w:t>
            </w:r>
          </w:p>
        </w:tc>
        <w:tc>
          <w:tcPr>
            <w:tcW w:w="3097" w:type="dxa"/>
            <w:gridSpan w:val="3"/>
            <w:vAlign w:val="center"/>
          </w:tcPr>
          <w:p w14:paraId="385A9040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960E2" w:rsidRPr="006F2FDE" w14:paraId="385A9046" w14:textId="77777777" w:rsidTr="0074083E">
        <w:trPr>
          <w:trHeight w:val="510"/>
        </w:trPr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A9042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5A9043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vAlign w:val="center"/>
          </w:tcPr>
          <w:p w14:paraId="385A9044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地址</w:t>
            </w: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  <w:vAlign w:val="center"/>
          </w:tcPr>
          <w:p w14:paraId="385A9045" w14:textId="77777777" w:rsidR="00B960E2" w:rsidRPr="006F2FDE" w:rsidRDefault="00B960E2" w:rsidP="009D03E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960E2" w:rsidRPr="006F2FDE" w14:paraId="385A9057" w14:textId="77777777" w:rsidTr="00B960E2">
        <w:tc>
          <w:tcPr>
            <w:tcW w:w="10207" w:type="dxa"/>
            <w:gridSpan w:val="9"/>
            <w:shd w:val="pct20" w:color="auto" w:fill="auto"/>
            <w:tcMar>
              <w:left w:w="28" w:type="dxa"/>
              <w:right w:w="28" w:type="dxa"/>
            </w:tcMar>
          </w:tcPr>
          <w:p w14:paraId="385A9047" w14:textId="77777777" w:rsidR="00B960E2" w:rsidRPr="006F2FDE" w:rsidRDefault="00B960E2" w:rsidP="000C03D9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/>
                <w:b/>
                <w:sz w:val="22"/>
              </w:rPr>
              <w:t>報價期間：</w:t>
            </w:r>
          </w:p>
          <w:p w14:paraId="385A9048" w14:textId="1AE7D81C" w:rsidR="00B960E2" w:rsidRPr="005A608D" w:rsidRDefault="0043567C" w:rsidP="000C03D9">
            <w:pPr>
              <w:pStyle w:val="a8"/>
              <w:ind w:leftChars="0" w:left="456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□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本案</w:t>
            </w:r>
            <w:r w:rsidR="00547ECA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為無須現勘之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採購：</w:t>
            </w:r>
            <w:r w:rsidR="00A0772D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公告</w:t>
            </w:r>
            <w:r w:rsidR="00E12BC3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次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日起算</w:t>
            </w:r>
            <w:r w:rsidR="00A0772D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，於</w:t>
            </w:r>
            <w:r w:rsidR="00B960E2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第3日下午5時前以傳真報價。</w:t>
            </w:r>
          </w:p>
          <w:p w14:paraId="385A9049" w14:textId="4841AF1D" w:rsidR="00B960E2" w:rsidRPr="005A608D" w:rsidRDefault="0043567C" w:rsidP="0074083E">
            <w:pPr>
              <w:ind w:leftChars="190" w:left="736" w:hangingChars="100" w:hanging="28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2F1722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sym w:font="Wingdings" w:char="F0FE"/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本案</w:t>
            </w:r>
            <w:r w:rsidR="00547ECA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為必須現勘之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採購：維修廠商</w:t>
            </w:r>
            <w:r w:rsidR="0074083E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須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於公告</w:t>
            </w:r>
            <w:r w:rsidR="00E12BC3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次日起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3日內洽</w:t>
            </w:r>
            <w:r w:rsidR="0074083E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採購人員至現場勘查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</w:t>
            </w:r>
            <w:r w:rsidR="0074083E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以取得報價資格，並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於</w:t>
            </w:r>
            <w:r w:rsidR="00E12BC3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公告次日起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第5日下午5時前</w:t>
            </w:r>
            <w:r w:rsidR="0015380B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以傳真</w:t>
            </w:r>
            <w:r w:rsidR="00B960E2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報價。</w:t>
            </w:r>
          </w:p>
          <w:p w14:paraId="385A904A" w14:textId="77777777" w:rsidR="009B0E97" w:rsidRPr="005A608D" w:rsidRDefault="00E12BC3" w:rsidP="009B0E97">
            <w:pPr>
              <w:spacing w:line="0" w:lineRule="atLeast"/>
              <w:ind w:left="440" w:hangingChars="200" w:hanging="44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註：</w:t>
            </w:r>
            <w:r w:rsidR="009B0E97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報價及現勘之截止日為星期日、國定假日或其他休息日者，以該日之次日為期間之末日；期間之末日為星期六者，以其次星期一上午為期間末日。</w:t>
            </w:r>
            <w:r w:rsidR="009B0E97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現勘之截止日順延者，其後之報價截止日一併順延之。</w:t>
            </w:r>
          </w:p>
          <w:p w14:paraId="385A904B" w14:textId="38BE3534" w:rsidR="00B1328C" w:rsidRPr="005A608D" w:rsidRDefault="00B1328C" w:rsidP="00FB6AE7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履約期限：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自本署通知日起</w:t>
            </w:r>
            <w:r w:rsidR="002F172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</w:t>
            </w:r>
            <w:r w:rsidR="002F1722" w:rsidRPr="002F1722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20</w:t>
            </w:r>
            <w:r w:rsidR="002F1722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2F172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日內完成履約。</w:t>
            </w:r>
          </w:p>
          <w:p w14:paraId="385A904C" w14:textId="5640637A" w:rsidR="00B1328C" w:rsidRPr="005A608D" w:rsidRDefault="00B1328C" w:rsidP="00FB6AE7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保固期限：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自交貨或完工日起保固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="0043567C">
              <w:rPr>
                <w:rFonts w:asciiTheme="minorEastAsia" w:hAnsiTheme="minorEastAsia" w:cs="Times New Roman"/>
                <w:color w:val="000000" w:themeColor="text1"/>
                <w:sz w:val="22"/>
                <w:u w:val="single"/>
              </w:rPr>
              <w:t>0</w:t>
            </w:r>
            <w:r w:rsidR="0043567C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.5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年。</w:t>
            </w:r>
            <w:r w:rsidR="002B6F01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（無則免填）</w:t>
            </w:r>
          </w:p>
          <w:p w14:paraId="385A904D" w14:textId="77777777" w:rsidR="001404EA" w:rsidRPr="005A608D" w:rsidRDefault="001404EA" w:rsidP="00FB6AE7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廠商應注意事項：</w:t>
            </w:r>
          </w:p>
          <w:p w14:paraId="385A904E" w14:textId="77777777" w:rsidR="00B960E2" w:rsidRPr="005A608D" w:rsidRDefault="00B960E2" w:rsidP="001404EA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廠商應審慎核算後填列本報價單，並加蓋公司及負責人印信，於報價期間截止前以傳真回傳本報價單，報價最低者取得本案優先承攬資格</w:t>
            </w:r>
            <w:r w:rsidR="001404EA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，並經本署通知後開始履約。</w:t>
            </w:r>
          </w:p>
          <w:p w14:paraId="385A904F" w14:textId="77777777" w:rsidR="001404EA" w:rsidRPr="005A608D" w:rsidRDefault="009B0E97" w:rsidP="001404EA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本採購案成立後</w:t>
            </w:r>
            <w:r w:rsidR="00395BD9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，廠商</w:t>
            </w:r>
            <w:r w:rsidR="00B1328C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不得任意變更報價</w:t>
            </w:r>
            <w:r w:rsidR="00395BD9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、延遲履約</w:t>
            </w:r>
            <w:r w:rsidR="00AE606F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或無故</w:t>
            </w:r>
            <w:r w:rsidR="00395BD9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不履約，</w:t>
            </w:r>
            <w:r w:rsidR="00B1328C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如有前述情形，</w:t>
            </w:r>
            <w:r w:rsidR="00395BD9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本署</w:t>
            </w: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將依政府採購法相關規定辦理</w:t>
            </w:r>
            <w:r w:rsidR="00395BD9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。</w:t>
            </w:r>
          </w:p>
          <w:p w14:paraId="385A9050" w14:textId="77777777" w:rsidR="00395BD9" w:rsidRPr="005A608D" w:rsidRDefault="00277617" w:rsidP="001404EA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相關規格疑義</w:t>
            </w:r>
            <w:r w:rsidR="000D4A74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及現勘，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請電洽</w:t>
            </w:r>
            <w:r w:rsidR="000D4A74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聯絡人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。</w:t>
            </w:r>
          </w:p>
          <w:p w14:paraId="385A9051" w14:textId="77777777" w:rsidR="00A0772D" w:rsidRPr="005A608D" w:rsidRDefault="00277617" w:rsidP="001404EA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付款方式：履約完成後請檢具發票</w:t>
            </w:r>
            <w:r w:rsidR="002B6F01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或收據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及匯款帳戶辦理付款。</w:t>
            </w:r>
          </w:p>
          <w:p w14:paraId="385A9052" w14:textId="77777777" w:rsidR="00A0772D" w:rsidRPr="005A608D" w:rsidRDefault="00277617" w:rsidP="00A0772D">
            <w:pPr>
              <w:pStyle w:val="a8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發票</w:t>
            </w:r>
            <w:r w:rsidR="002B6F01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或收據買受人之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抬頭：勞動部勞動力發展署</w:t>
            </w:r>
          </w:p>
          <w:p w14:paraId="385A9053" w14:textId="77777777" w:rsidR="00277617" w:rsidRPr="005A608D" w:rsidRDefault="00277617" w:rsidP="00A0772D">
            <w:pPr>
              <w:pStyle w:val="a8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機關統一編號：04179082</w:t>
            </w:r>
          </w:p>
          <w:p w14:paraId="385A9054" w14:textId="77777777" w:rsidR="006F2FDE" w:rsidRPr="005A608D" w:rsidRDefault="006F2FDE" w:rsidP="00A0772D">
            <w:pPr>
              <w:pStyle w:val="a8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機關地址：新北市新莊區中平路439號南棟4F</w:t>
            </w:r>
          </w:p>
          <w:p w14:paraId="385A9056" w14:textId="35BDDF85" w:rsidR="000D4A74" w:rsidRPr="000A0EEA" w:rsidRDefault="000D4A74" w:rsidP="00480128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5A608D"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  <w:t>聯絡人</w:t>
            </w:r>
            <w:r w:rsidR="00277617" w:rsidRPr="005A608D"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  <w:t>：</w:t>
            </w:r>
            <w:r w:rsidR="00277617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="00CE1242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480128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楊雅夙</w:t>
            </w:r>
            <w:r w:rsidR="00CE1242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277617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  <w:r w:rsidR="00277617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，電話：</w:t>
            </w:r>
            <w:r w:rsidR="00277617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="00480128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02-23801704 </w:t>
            </w:r>
            <w:r w:rsidR="00277617"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277617"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，報價傳真：</w:t>
            </w:r>
            <w:r w:rsidR="0074083E"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480128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74083E"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02-8995</w:t>
            </w:r>
            <w:r w:rsidR="0043567C">
              <w:rPr>
                <w:rFonts w:asciiTheme="minorEastAsia" w:hAnsiTheme="minorEastAsia" w:cs="Times New Roman"/>
                <w:color w:val="000000" w:themeColor="text1"/>
                <w:sz w:val="22"/>
                <w:u w:val="single"/>
              </w:rPr>
              <w:t>-</w:t>
            </w:r>
            <w:r w:rsidR="0074083E"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62</w:t>
            </w:r>
            <w:r w:rsidR="00CE1242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63</w:t>
            </w:r>
            <w:r w:rsidR="0074083E"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</w:p>
        </w:tc>
      </w:tr>
    </w:tbl>
    <w:p w14:paraId="385A90E4" w14:textId="090B28B9" w:rsidR="00754062" w:rsidRPr="008F0733" w:rsidRDefault="00754062" w:rsidP="00B20EF7">
      <w:pPr>
        <w:jc w:val="both"/>
        <w:rPr>
          <w:rFonts w:asciiTheme="majorEastAsia" w:eastAsiaTheme="majorEastAsia" w:hAnsiTheme="majorEastAsia" w:cs="Times New Roman"/>
          <w:color w:val="FF0000"/>
          <w:sz w:val="22"/>
        </w:rPr>
      </w:pPr>
    </w:p>
    <w:sectPr w:rsidR="00754062" w:rsidRPr="008F0733" w:rsidSect="008F073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CBE0" w14:textId="77777777" w:rsidR="00521C26" w:rsidRDefault="00521C26" w:rsidP="005276C6">
      <w:r>
        <w:separator/>
      </w:r>
    </w:p>
  </w:endnote>
  <w:endnote w:type="continuationSeparator" w:id="0">
    <w:p w14:paraId="0EAE9513" w14:textId="77777777" w:rsidR="00521C26" w:rsidRDefault="00521C26" w:rsidP="0052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B31D" w14:textId="77777777" w:rsidR="00521C26" w:rsidRDefault="00521C26" w:rsidP="005276C6">
      <w:r>
        <w:separator/>
      </w:r>
    </w:p>
  </w:footnote>
  <w:footnote w:type="continuationSeparator" w:id="0">
    <w:p w14:paraId="7B1C9BB9" w14:textId="77777777" w:rsidR="00521C26" w:rsidRDefault="00521C26" w:rsidP="0052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794"/>
    <w:multiLevelType w:val="hybridMultilevel"/>
    <w:tmpl w:val="2BE8B1C0"/>
    <w:lvl w:ilvl="0" w:tplc="39B2C39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D32D8"/>
    <w:multiLevelType w:val="hybridMultilevel"/>
    <w:tmpl w:val="4844C9B8"/>
    <w:lvl w:ilvl="0" w:tplc="5A9200BA">
      <w:start w:val="1"/>
      <w:numFmt w:val="decimal"/>
      <w:lvlText w:val="%1、"/>
      <w:lvlJc w:val="left"/>
      <w:pPr>
        <w:ind w:left="78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" w15:restartNumberingAfterBreak="0">
    <w:nsid w:val="3F3C2E24"/>
    <w:multiLevelType w:val="hybridMultilevel"/>
    <w:tmpl w:val="2C46BDF0"/>
    <w:lvl w:ilvl="0" w:tplc="7E5648D2">
      <w:start w:val="1"/>
      <w:numFmt w:val="taiwaneseCountingThousand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DA3D4E"/>
    <w:multiLevelType w:val="hybridMultilevel"/>
    <w:tmpl w:val="1ABC1FC4"/>
    <w:lvl w:ilvl="0" w:tplc="985811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3A30E6"/>
    <w:multiLevelType w:val="hybridMultilevel"/>
    <w:tmpl w:val="A2B8195E"/>
    <w:lvl w:ilvl="0" w:tplc="55E48924">
      <w:start w:val="1"/>
      <w:numFmt w:val="decimal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F3"/>
    <w:rsid w:val="00046BF8"/>
    <w:rsid w:val="00065EF1"/>
    <w:rsid w:val="00096756"/>
    <w:rsid w:val="000A0EEA"/>
    <w:rsid w:val="000A21B8"/>
    <w:rsid w:val="000C03D9"/>
    <w:rsid w:val="000D4A74"/>
    <w:rsid w:val="000E03C2"/>
    <w:rsid w:val="000E4EB7"/>
    <w:rsid w:val="000E6AF5"/>
    <w:rsid w:val="000F32D5"/>
    <w:rsid w:val="001404EA"/>
    <w:rsid w:val="00150D8D"/>
    <w:rsid w:val="0015380B"/>
    <w:rsid w:val="001C16C2"/>
    <w:rsid w:val="001D2FFB"/>
    <w:rsid w:val="001F0FA9"/>
    <w:rsid w:val="002552ED"/>
    <w:rsid w:val="0027287A"/>
    <w:rsid w:val="00276473"/>
    <w:rsid w:val="00277617"/>
    <w:rsid w:val="00290ECD"/>
    <w:rsid w:val="002958FE"/>
    <w:rsid w:val="002B6F01"/>
    <w:rsid w:val="002F1722"/>
    <w:rsid w:val="002F591A"/>
    <w:rsid w:val="00321FE7"/>
    <w:rsid w:val="0033338B"/>
    <w:rsid w:val="003457EA"/>
    <w:rsid w:val="003654A6"/>
    <w:rsid w:val="00373848"/>
    <w:rsid w:val="003903DF"/>
    <w:rsid w:val="00395BD9"/>
    <w:rsid w:val="003D27F5"/>
    <w:rsid w:val="003D5D7E"/>
    <w:rsid w:val="003E2688"/>
    <w:rsid w:val="00423E7F"/>
    <w:rsid w:val="0043567C"/>
    <w:rsid w:val="00480128"/>
    <w:rsid w:val="004B045B"/>
    <w:rsid w:val="004D03AE"/>
    <w:rsid w:val="004D68E9"/>
    <w:rsid w:val="00505B78"/>
    <w:rsid w:val="00521C26"/>
    <w:rsid w:val="005230D6"/>
    <w:rsid w:val="00527407"/>
    <w:rsid w:val="005276C6"/>
    <w:rsid w:val="00547ECA"/>
    <w:rsid w:val="00560A2E"/>
    <w:rsid w:val="005850EC"/>
    <w:rsid w:val="005A608D"/>
    <w:rsid w:val="005E30FC"/>
    <w:rsid w:val="00650092"/>
    <w:rsid w:val="00665FDE"/>
    <w:rsid w:val="006938D5"/>
    <w:rsid w:val="006A76A7"/>
    <w:rsid w:val="006E54FF"/>
    <w:rsid w:val="006E5EAA"/>
    <w:rsid w:val="006F2FDE"/>
    <w:rsid w:val="006F40C9"/>
    <w:rsid w:val="0074083E"/>
    <w:rsid w:val="00754062"/>
    <w:rsid w:val="00764A74"/>
    <w:rsid w:val="00774689"/>
    <w:rsid w:val="007B1D1A"/>
    <w:rsid w:val="007C064E"/>
    <w:rsid w:val="00830240"/>
    <w:rsid w:val="00850FAA"/>
    <w:rsid w:val="0088397A"/>
    <w:rsid w:val="008F0733"/>
    <w:rsid w:val="008F35E9"/>
    <w:rsid w:val="009421AD"/>
    <w:rsid w:val="00974276"/>
    <w:rsid w:val="00974CB4"/>
    <w:rsid w:val="009839B5"/>
    <w:rsid w:val="009A1D26"/>
    <w:rsid w:val="009B0E97"/>
    <w:rsid w:val="009B262A"/>
    <w:rsid w:val="009C19CE"/>
    <w:rsid w:val="009D03EE"/>
    <w:rsid w:val="009D4505"/>
    <w:rsid w:val="009E229B"/>
    <w:rsid w:val="009E5440"/>
    <w:rsid w:val="00A0772D"/>
    <w:rsid w:val="00A73D08"/>
    <w:rsid w:val="00AC62B8"/>
    <w:rsid w:val="00AE606F"/>
    <w:rsid w:val="00B038F4"/>
    <w:rsid w:val="00B1164C"/>
    <w:rsid w:val="00B1328C"/>
    <w:rsid w:val="00B20EF7"/>
    <w:rsid w:val="00B23B35"/>
    <w:rsid w:val="00B25DF3"/>
    <w:rsid w:val="00B33249"/>
    <w:rsid w:val="00B74817"/>
    <w:rsid w:val="00B960E2"/>
    <w:rsid w:val="00C02416"/>
    <w:rsid w:val="00C31E62"/>
    <w:rsid w:val="00C3651E"/>
    <w:rsid w:val="00C52D1B"/>
    <w:rsid w:val="00CA22D9"/>
    <w:rsid w:val="00CB5C2C"/>
    <w:rsid w:val="00CE1242"/>
    <w:rsid w:val="00CE2F46"/>
    <w:rsid w:val="00CF1A8E"/>
    <w:rsid w:val="00D24F5B"/>
    <w:rsid w:val="00D35A53"/>
    <w:rsid w:val="00D529DE"/>
    <w:rsid w:val="00DA5026"/>
    <w:rsid w:val="00DB32CE"/>
    <w:rsid w:val="00DB7F30"/>
    <w:rsid w:val="00DC1C18"/>
    <w:rsid w:val="00DF1528"/>
    <w:rsid w:val="00DF3E18"/>
    <w:rsid w:val="00E12BC3"/>
    <w:rsid w:val="00E21B3E"/>
    <w:rsid w:val="00E43613"/>
    <w:rsid w:val="00E53730"/>
    <w:rsid w:val="00ED22E0"/>
    <w:rsid w:val="00EF32F2"/>
    <w:rsid w:val="00F27230"/>
    <w:rsid w:val="00F43988"/>
    <w:rsid w:val="00F70080"/>
    <w:rsid w:val="00F81380"/>
    <w:rsid w:val="00F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A8FC6"/>
  <w15:docId w15:val="{507EB640-F4CD-4F9A-BD5C-4D68F07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7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76C6"/>
    <w:rPr>
      <w:sz w:val="20"/>
      <w:szCs w:val="20"/>
    </w:rPr>
  </w:style>
  <w:style w:type="table" w:styleId="a7">
    <w:name w:val="Table Grid"/>
    <w:basedOn w:val="a1"/>
    <w:uiPriority w:val="59"/>
    <w:rsid w:val="00DB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03D9"/>
    <w:pPr>
      <w:ind w:leftChars="200" w:left="480"/>
    </w:pPr>
  </w:style>
  <w:style w:type="character" w:styleId="a9">
    <w:name w:val="Hyperlink"/>
    <w:basedOn w:val="a0"/>
    <w:uiPriority w:val="99"/>
    <w:unhideWhenUsed/>
    <w:rsid w:val="00505B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3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3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74E9A10DB54DE41A959A1BC5C379604" ma:contentTypeVersion="10" ma:contentTypeDescription="建立新的文件。" ma:contentTypeScope="" ma:versionID="a4e8b72b60eea493765919b3129dcd81">
  <xsd:schema xmlns:xsd="http://www.w3.org/2001/XMLSchema" xmlns:xs="http://www.w3.org/2001/XMLSchema" xmlns:p="http://schemas.microsoft.com/office/2006/metadata/properties" xmlns:ns1="http://schemas.microsoft.com/sharepoint/v3" xmlns:ns2="79f60ec7-c8a2-4a42-bf2c-c86e9dcd2fbb" xmlns:ns3="bc245153-dd17-4454-860e-346c6bb8bb59" targetNamespace="http://schemas.microsoft.com/office/2006/metadata/properties" ma:root="true" ma:fieldsID="bdddbe3362243e06384efbea7940f53f" ns1:_="" ns2:_="" ns3:_="">
    <xsd:import namespace="http://schemas.microsoft.com/sharepoint/v3"/>
    <xsd:import namespace="79f60ec7-c8a2-4a42-bf2c-c86e9dcd2fbb"/>
    <xsd:import namespace="bc245153-dd17-4454-860e-346c6bb8bb59"/>
    <xsd:element name="properties">
      <xsd:complexType>
        <xsd:sequence>
          <xsd:element name="documentManagement">
            <xsd:complexType>
              <xsd:all>
                <xsd:element ref="ns2:PrimaryDoc" minOccurs="0"/>
                <xsd:element ref="ns2:AdditionalDoc" minOccurs="0"/>
                <xsd:element ref="ns2:AccessCount"/>
                <xsd:element ref="ns1:AverageRating" minOccurs="0"/>
                <xsd:element ref="ns1:RatingCount" minOccurs="0"/>
                <xsd:element ref="ns2:ShareTo" minOccurs="0"/>
                <xsd:element ref="ns3:Exp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文件評分" ma:decimals="2" ma:description="已送出的所有評等之平均值" ma:internalName="AverageRating" ma:readOnly="false">
      <xsd:simpleType>
        <xsd:restriction base="dms:Number"/>
      </xsd:simpleType>
    </xsd:element>
    <xsd:element name="RatingCount" ma:index="12" nillable="true" ma:displayName="評等數目" ma:decimals="0" ma:description="已送出的評等數目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0ec7-c8a2-4a42-bf2c-c86e9dcd2fbb" elementFormDefault="qualified">
    <xsd:import namespace="http://schemas.microsoft.com/office/2006/documentManagement/types"/>
    <xsd:import namespace="http://schemas.microsoft.com/office/infopath/2007/PartnerControls"/>
    <xsd:element name="PrimaryDoc" ma:index="8" nillable="true" ma:displayName="主要文件" ma:internalName="PrimaryDoc">
      <xsd:simpleType>
        <xsd:restriction base="dms:Text">
          <xsd:maxLength value="255"/>
        </xsd:restriction>
      </xsd:simpleType>
    </xsd:element>
    <xsd:element name="AdditionalDoc" ma:index="9" nillable="true" ma:displayName="附加文件" ma:internalName="AdditionalDoc">
      <xsd:simpleType>
        <xsd:restriction base="dms:Text">
          <xsd:maxLength value="255"/>
        </xsd:restriction>
      </xsd:simpleType>
    </xsd:element>
    <xsd:element name="AccessCount" ma:index="10" ma:displayName="點閱次數" ma:default="0" ma:internalName="AccessCount" ma:percentage="FALSE">
      <xsd:simpleType>
        <xsd:restriction base="dms:Number"/>
      </xsd:simpleType>
    </xsd:element>
    <xsd:element name="ShareTo" ma:index="13" nillable="true" ma:displayName="開放閱讀對象" ma:list="UserInfo" ma:SearchPeopleOnly="false" ma:SharePointGroup="0" ma:internalName="ShareTo" ma:readOnly="false" ma:showField="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5153-dd17-4454-860e-346c6bb8bb59" elementFormDefault="qualified">
    <xsd:import namespace="http://schemas.microsoft.com/office/2006/documentManagement/types"/>
    <xsd:import namespace="http://schemas.microsoft.com/office/infopath/2007/PartnerControls"/>
    <xsd:element name="Expires" ma:index="14" nillable="true" ma:displayName="過期時間" ma:format="DateOnly" ma:internalName="Expire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s xmlns="bc245153-dd17-4454-860e-346c6bb8bb59" xsi:nil="true"/>
    <ShareTo xmlns="79f60ec7-c8a2-4a42-bf2c-c86e9dcd2fbb">
      <UserInfo>
        <DisplayName/>
        <AccountId xsi:nil="true"/>
        <AccountType/>
      </UserInfo>
    </ShareTo>
    <AccessCount xmlns="79f60ec7-c8a2-4a42-bf2c-c86e9dcd2fbb">183</AccessCount>
    <AverageRating xmlns="http://schemas.microsoft.com/sharepoint/v3" xsi:nil="true"/>
    <AdditionalDoc xmlns="79f60ec7-c8a2-4a42-bf2c-c86e9dcd2fbb" xsi:nil="true"/>
    <PrimaryDoc xmlns="79f60ec7-c8a2-4a42-bf2c-c86e9dcd2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72C6A-7A24-411D-827C-06618C2E6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f60ec7-c8a2-4a42-bf2c-c86e9dcd2fbb"/>
    <ds:schemaRef ds:uri="bc245153-dd17-4454-860e-346c6bb8b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5ED74-29DF-43CA-BC6B-47BD0642857E}">
  <ds:schemaRefs>
    <ds:schemaRef ds:uri="http://schemas.microsoft.com/office/2006/metadata/properties"/>
    <ds:schemaRef ds:uri="http://schemas.microsoft.com/office/infopath/2007/PartnerControls"/>
    <ds:schemaRef ds:uri="bc245153-dd17-4454-860e-346c6bb8bb59"/>
    <ds:schemaRef ds:uri="79f60ec7-c8a2-4a42-bf2c-c86e9dcd2fb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CC1888-61B2-48C5-A87E-CB632075B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林偉德</dc:creator>
  <cp:lastModifiedBy>陳美靜</cp:lastModifiedBy>
  <cp:revision>2</cp:revision>
  <cp:lastPrinted>2015-10-16T03:58:00Z</cp:lastPrinted>
  <dcterms:created xsi:type="dcterms:W3CDTF">2022-12-30T06:54:00Z</dcterms:created>
  <dcterms:modified xsi:type="dcterms:W3CDTF">2022-12-30T06:54:00Z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0x010100174E9A10DB54DE41A959A1BC5C379604</vt:lpwstr>
  </property>
</Properties>
</file>